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21DA7631" w:rsidR="00525115" w:rsidRPr="00A20F4A" w:rsidRDefault="00815602" w:rsidP="00E05A39">
      <w:pPr>
        <w:spacing w:after="0"/>
        <w:jc w:val="center"/>
        <w:rPr>
          <w:b/>
          <w:bCs/>
          <w:sz w:val="36"/>
          <w:szCs w:val="36"/>
        </w:rPr>
      </w:pPr>
      <w:r w:rsidRPr="00A20F4A">
        <w:rPr>
          <w:b/>
          <w:bCs/>
          <w:sz w:val="36"/>
          <w:szCs w:val="36"/>
        </w:rPr>
        <w:t>Chotouňský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1506623F" w:rsidR="00F64A60" w:rsidRPr="00452CBE" w:rsidRDefault="008E47E7" w:rsidP="008E47E7">
      <w:pPr>
        <w:jc w:val="center"/>
        <w:rPr>
          <w:b/>
          <w:bCs/>
          <w:sz w:val="20"/>
          <w:szCs w:val="20"/>
        </w:rPr>
      </w:pPr>
      <w:r w:rsidRPr="008E47E7">
        <w:rPr>
          <w:b/>
          <w:bCs/>
          <w:noProof/>
          <w:sz w:val="20"/>
          <w:szCs w:val="20"/>
        </w:rPr>
        <w:drawing>
          <wp:inline distT="0" distB="0" distL="0" distR="0" wp14:anchorId="333FC4B9" wp14:editId="336E4858">
            <wp:extent cx="4038737" cy="2838450"/>
            <wp:effectExtent l="190500" t="190500" r="171450" b="171450"/>
            <wp:docPr id="11" name="Obrázek 11" descr="P:\Projekty\2017\17-004_Sazava_biologicka_reserse\GIS\export\Chotounsky_potok\Chotouns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Chotounsky_potok\Chotouns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1104" cy="2847142"/>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r w:rsidRPr="008100AF">
        <w:rPr>
          <w:b/>
          <w:sz w:val="20"/>
          <w:szCs w:val="20"/>
        </w:rPr>
        <w:t>Ekopontis,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rPr>
        <w:t>Ekopontis,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75A9383" w:rsidR="00A20F4A" w:rsidRPr="00525115" w:rsidRDefault="0015124D" w:rsidP="0015124D">
      <w:pPr>
        <w:spacing w:before="240" w:after="240"/>
        <w:ind w:left="2829" w:hanging="2829"/>
        <w:rPr>
          <w:b/>
          <w:bCs/>
          <w:sz w:val="32"/>
          <w:szCs w:val="32"/>
        </w:rPr>
      </w:pPr>
      <w:r>
        <w:rPr>
          <w:rFonts w:ascii="Calibri" w:eastAsia="Calibri" w:hAnsi="Calibri" w:cs="Times New Roman"/>
        </w:rPr>
        <w:t>Název zakázky:</w:t>
      </w:r>
      <w:r>
        <w:rPr>
          <w:rFonts w:ascii="Calibri" w:eastAsia="Calibri" w:hAnsi="Calibri" w:cs="Times New Roman"/>
        </w:rPr>
        <w:tab/>
      </w:r>
      <w:r>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Content>
        <w:p w14:paraId="7A733591" w14:textId="77777777" w:rsidR="003B361F" w:rsidRDefault="003B361F" w:rsidP="000B11B8">
          <w:pPr>
            <w:pStyle w:val="Bezmezer"/>
            <w:spacing w:before="120" w:after="240"/>
          </w:pPr>
          <w:r w:rsidRPr="000B11B8">
            <w:rPr>
              <w:rStyle w:val="Nadpis1Char"/>
            </w:rPr>
            <w:t>OBSAH</w:t>
          </w:r>
        </w:p>
        <w:p w14:paraId="338D447A" w14:textId="7C917F73" w:rsidR="00C15DBD"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0061" w:history="1">
            <w:r w:rsidR="00C15DBD" w:rsidRPr="00FF0409">
              <w:rPr>
                <w:rStyle w:val="Hypertextovodkaz"/>
                <w:noProof/>
              </w:rPr>
              <w:t>1</w:t>
            </w:r>
            <w:r w:rsidR="00C15DBD">
              <w:rPr>
                <w:rFonts w:eastAsiaTheme="minorEastAsia"/>
                <w:noProof/>
                <w:lang w:eastAsia="cs-CZ"/>
              </w:rPr>
              <w:tab/>
            </w:r>
            <w:r w:rsidR="00C15DBD" w:rsidRPr="00FF0409">
              <w:rPr>
                <w:rStyle w:val="Hypertextovodkaz"/>
                <w:noProof/>
              </w:rPr>
              <w:t>Úvod</w:t>
            </w:r>
            <w:r w:rsidR="00C15DBD">
              <w:rPr>
                <w:noProof/>
                <w:webHidden/>
              </w:rPr>
              <w:tab/>
            </w:r>
            <w:r w:rsidR="00C15DBD">
              <w:rPr>
                <w:noProof/>
                <w:webHidden/>
              </w:rPr>
              <w:fldChar w:fldCharType="begin"/>
            </w:r>
            <w:r w:rsidR="00C15DBD">
              <w:rPr>
                <w:noProof/>
                <w:webHidden/>
              </w:rPr>
              <w:instrText xml:space="preserve"> PAGEREF _Toc493500061 \h </w:instrText>
            </w:r>
            <w:r w:rsidR="00C15DBD">
              <w:rPr>
                <w:noProof/>
                <w:webHidden/>
              </w:rPr>
            </w:r>
            <w:r w:rsidR="00C15DBD">
              <w:rPr>
                <w:noProof/>
                <w:webHidden/>
              </w:rPr>
              <w:fldChar w:fldCharType="separate"/>
            </w:r>
            <w:r w:rsidR="00C15DBD">
              <w:rPr>
                <w:noProof/>
                <w:webHidden/>
              </w:rPr>
              <w:t>5</w:t>
            </w:r>
            <w:r w:rsidR="00C15DBD">
              <w:rPr>
                <w:noProof/>
                <w:webHidden/>
              </w:rPr>
              <w:fldChar w:fldCharType="end"/>
            </w:r>
          </w:hyperlink>
        </w:p>
        <w:p w14:paraId="4D88DE1A" w14:textId="1AD3BCD7" w:rsidR="00C15DBD" w:rsidRDefault="00C15DBD">
          <w:pPr>
            <w:pStyle w:val="Obsah1"/>
            <w:tabs>
              <w:tab w:val="left" w:pos="440"/>
              <w:tab w:val="right" w:leader="dot" w:pos="9062"/>
            </w:tabs>
            <w:rPr>
              <w:rFonts w:eastAsiaTheme="minorEastAsia"/>
              <w:noProof/>
              <w:lang w:eastAsia="cs-CZ"/>
            </w:rPr>
          </w:pPr>
          <w:hyperlink w:anchor="_Toc493500062" w:history="1">
            <w:r w:rsidRPr="00FF0409">
              <w:rPr>
                <w:rStyle w:val="Hypertextovodkaz"/>
                <w:noProof/>
              </w:rPr>
              <w:t>2</w:t>
            </w:r>
            <w:r>
              <w:rPr>
                <w:rFonts w:eastAsiaTheme="minorEastAsia"/>
                <w:noProof/>
                <w:lang w:eastAsia="cs-CZ"/>
              </w:rPr>
              <w:tab/>
            </w:r>
            <w:r w:rsidRPr="00FF0409">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_Toc493500062 \h </w:instrText>
            </w:r>
            <w:r>
              <w:rPr>
                <w:noProof/>
                <w:webHidden/>
              </w:rPr>
            </w:r>
            <w:r>
              <w:rPr>
                <w:noProof/>
                <w:webHidden/>
              </w:rPr>
              <w:fldChar w:fldCharType="separate"/>
            </w:r>
            <w:r>
              <w:rPr>
                <w:noProof/>
                <w:webHidden/>
              </w:rPr>
              <w:t>6</w:t>
            </w:r>
            <w:r>
              <w:rPr>
                <w:noProof/>
                <w:webHidden/>
              </w:rPr>
              <w:fldChar w:fldCharType="end"/>
            </w:r>
          </w:hyperlink>
        </w:p>
        <w:p w14:paraId="16BD66DC" w14:textId="5DD3B28B" w:rsidR="00C15DBD" w:rsidRDefault="00C15DBD">
          <w:pPr>
            <w:pStyle w:val="Obsah2"/>
            <w:tabs>
              <w:tab w:val="left" w:pos="880"/>
              <w:tab w:val="right" w:leader="dot" w:pos="9062"/>
            </w:tabs>
            <w:rPr>
              <w:rFonts w:eastAsiaTheme="minorEastAsia"/>
              <w:noProof/>
              <w:lang w:eastAsia="cs-CZ"/>
            </w:rPr>
          </w:pPr>
          <w:hyperlink w:anchor="_Toc493500063" w:history="1">
            <w:r w:rsidRPr="00FF0409">
              <w:rPr>
                <w:rStyle w:val="Hypertextovodkaz"/>
                <w:noProof/>
              </w:rPr>
              <w:t>2.1</w:t>
            </w:r>
            <w:r>
              <w:rPr>
                <w:rFonts w:eastAsiaTheme="minorEastAsia"/>
                <w:noProof/>
                <w:lang w:eastAsia="cs-CZ"/>
              </w:rPr>
              <w:tab/>
            </w:r>
            <w:r w:rsidRPr="00FF0409">
              <w:rPr>
                <w:rStyle w:val="Hypertextovodkaz"/>
                <w:noProof/>
              </w:rPr>
              <w:t>Plazi</w:t>
            </w:r>
            <w:r>
              <w:rPr>
                <w:noProof/>
                <w:webHidden/>
              </w:rPr>
              <w:tab/>
            </w:r>
            <w:r>
              <w:rPr>
                <w:noProof/>
                <w:webHidden/>
              </w:rPr>
              <w:fldChar w:fldCharType="begin"/>
            </w:r>
            <w:r>
              <w:rPr>
                <w:noProof/>
                <w:webHidden/>
              </w:rPr>
              <w:instrText xml:space="preserve"> PAGEREF _Toc493500063 \h </w:instrText>
            </w:r>
            <w:r>
              <w:rPr>
                <w:noProof/>
                <w:webHidden/>
              </w:rPr>
            </w:r>
            <w:r>
              <w:rPr>
                <w:noProof/>
                <w:webHidden/>
              </w:rPr>
              <w:fldChar w:fldCharType="separate"/>
            </w:r>
            <w:r>
              <w:rPr>
                <w:noProof/>
                <w:webHidden/>
              </w:rPr>
              <w:t>7</w:t>
            </w:r>
            <w:r>
              <w:rPr>
                <w:noProof/>
                <w:webHidden/>
              </w:rPr>
              <w:fldChar w:fldCharType="end"/>
            </w:r>
          </w:hyperlink>
        </w:p>
        <w:p w14:paraId="7B1FD079" w14:textId="65378E3F" w:rsidR="00C15DBD" w:rsidRDefault="00C15DBD">
          <w:pPr>
            <w:pStyle w:val="Obsah1"/>
            <w:tabs>
              <w:tab w:val="left" w:pos="440"/>
              <w:tab w:val="right" w:leader="dot" w:pos="9062"/>
            </w:tabs>
            <w:rPr>
              <w:rFonts w:eastAsiaTheme="minorEastAsia"/>
              <w:noProof/>
              <w:lang w:eastAsia="cs-CZ"/>
            </w:rPr>
          </w:pPr>
          <w:hyperlink w:anchor="_Toc493500064" w:history="1">
            <w:r w:rsidRPr="00FF0409">
              <w:rPr>
                <w:rStyle w:val="Hypertextovodkaz"/>
                <w:noProof/>
              </w:rPr>
              <w:t>3</w:t>
            </w:r>
            <w:r>
              <w:rPr>
                <w:rFonts w:eastAsiaTheme="minorEastAsia"/>
                <w:noProof/>
                <w:lang w:eastAsia="cs-CZ"/>
              </w:rPr>
              <w:tab/>
            </w:r>
            <w:r w:rsidRPr="00FF0409">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_Toc493500064 \h </w:instrText>
            </w:r>
            <w:r>
              <w:rPr>
                <w:noProof/>
                <w:webHidden/>
              </w:rPr>
            </w:r>
            <w:r>
              <w:rPr>
                <w:noProof/>
                <w:webHidden/>
              </w:rPr>
              <w:fldChar w:fldCharType="separate"/>
            </w:r>
            <w:r>
              <w:rPr>
                <w:noProof/>
                <w:webHidden/>
              </w:rPr>
              <w:t>8</w:t>
            </w:r>
            <w:r>
              <w:rPr>
                <w:noProof/>
                <w:webHidden/>
              </w:rPr>
              <w:fldChar w:fldCharType="end"/>
            </w:r>
          </w:hyperlink>
        </w:p>
        <w:p w14:paraId="0E8DA7E6" w14:textId="7A1785D8" w:rsidR="00C15DBD" w:rsidRDefault="00C15DBD">
          <w:pPr>
            <w:pStyle w:val="Obsah2"/>
            <w:tabs>
              <w:tab w:val="left" w:pos="880"/>
              <w:tab w:val="right" w:leader="dot" w:pos="9062"/>
            </w:tabs>
            <w:rPr>
              <w:rFonts w:eastAsiaTheme="minorEastAsia"/>
              <w:noProof/>
              <w:lang w:eastAsia="cs-CZ"/>
            </w:rPr>
          </w:pPr>
          <w:hyperlink w:anchor="_Toc493500065" w:history="1">
            <w:r w:rsidRPr="00FF0409">
              <w:rPr>
                <w:rStyle w:val="Hypertextovodkaz"/>
                <w:noProof/>
              </w:rPr>
              <w:t>3.1</w:t>
            </w:r>
            <w:r>
              <w:rPr>
                <w:rFonts w:eastAsiaTheme="minorEastAsia"/>
                <w:noProof/>
                <w:lang w:eastAsia="cs-CZ"/>
              </w:rPr>
              <w:tab/>
            </w:r>
            <w:r w:rsidRPr="00FF0409">
              <w:rPr>
                <w:rStyle w:val="Hypertextovodkaz"/>
                <w:noProof/>
              </w:rPr>
              <w:t>Problematika územní ochrany</w:t>
            </w:r>
            <w:r>
              <w:rPr>
                <w:noProof/>
                <w:webHidden/>
              </w:rPr>
              <w:tab/>
            </w:r>
            <w:r>
              <w:rPr>
                <w:noProof/>
                <w:webHidden/>
              </w:rPr>
              <w:fldChar w:fldCharType="begin"/>
            </w:r>
            <w:r>
              <w:rPr>
                <w:noProof/>
                <w:webHidden/>
              </w:rPr>
              <w:instrText xml:space="preserve"> PAGEREF _Toc493500065 \h </w:instrText>
            </w:r>
            <w:r>
              <w:rPr>
                <w:noProof/>
                <w:webHidden/>
              </w:rPr>
            </w:r>
            <w:r>
              <w:rPr>
                <w:noProof/>
                <w:webHidden/>
              </w:rPr>
              <w:fldChar w:fldCharType="separate"/>
            </w:r>
            <w:r>
              <w:rPr>
                <w:noProof/>
                <w:webHidden/>
              </w:rPr>
              <w:t>8</w:t>
            </w:r>
            <w:r>
              <w:rPr>
                <w:noProof/>
                <w:webHidden/>
              </w:rPr>
              <w:fldChar w:fldCharType="end"/>
            </w:r>
          </w:hyperlink>
        </w:p>
        <w:p w14:paraId="6B6ED26E" w14:textId="6858E18A" w:rsidR="00C15DBD" w:rsidRDefault="00C15DBD">
          <w:pPr>
            <w:pStyle w:val="Obsah3"/>
            <w:tabs>
              <w:tab w:val="left" w:pos="1320"/>
              <w:tab w:val="right" w:leader="dot" w:pos="9062"/>
            </w:tabs>
            <w:rPr>
              <w:rFonts w:eastAsiaTheme="minorEastAsia"/>
              <w:noProof/>
              <w:lang w:eastAsia="cs-CZ"/>
            </w:rPr>
          </w:pPr>
          <w:hyperlink w:anchor="_Toc493500066" w:history="1">
            <w:r w:rsidRPr="00FF0409">
              <w:rPr>
                <w:rStyle w:val="Hypertextovodkaz"/>
                <w:noProof/>
              </w:rPr>
              <w:t>3.1.1</w:t>
            </w:r>
            <w:r>
              <w:rPr>
                <w:rFonts w:eastAsiaTheme="minorEastAsia"/>
                <w:noProof/>
                <w:lang w:eastAsia="cs-CZ"/>
              </w:rPr>
              <w:tab/>
            </w:r>
            <w:r w:rsidRPr="00FF0409">
              <w:rPr>
                <w:rStyle w:val="Hypertextovodkaz"/>
                <w:noProof/>
              </w:rPr>
              <w:t>Natura 2000</w:t>
            </w:r>
            <w:r>
              <w:rPr>
                <w:noProof/>
                <w:webHidden/>
              </w:rPr>
              <w:tab/>
            </w:r>
            <w:r>
              <w:rPr>
                <w:noProof/>
                <w:webHidden/>
              </w:rPr>
              <w:fldChar w:fldCharType="begin"/>
            </w:r>
            <w:r>
              <w:rPr>
                <w:noProof/>
                <w:webHidden/>
              </w:rPr>
              <w:instrText xml:space="preserve"> PAGEREF _Toc493500066 \h </w:instrText>
            </w:r>
            <w:r>
              <w:rPr>
                <w:noProof/>
                <w:webHidden/>
              </w:rPr>
            </w:r>
            <w:r>
              <w:rPr>
                <w:noProof/>
                <w:webHidden/>
              </w:rPr>
              <w:fldChar w:fldCharType="separate"/>
            </w:r>
            <w:r>
              <w:rPr>
                <w:noProof/>
                <w:webHidden/>
              </w:rPr>
              <w:t>8</w:t>
            </w:r>
            <w:r>
              <w:rPr>
                <w:noProof/>
                <w:webHidden/>
              </w:rPr>
              <w:fldChar w:fldCharType="end"/>
            </w:r>
          </w:hyperlink>
        </w:p>
        <w:p w14:paraId="158BC8CA" w14:textId="345A43B4" w:rsidR="00C15DBD" w:rsidRDefault="00C15DBD">
          <w:pPr>
            <w:pStyle w:val="Obsah3"/>
            <w:tabs>
              <w:tab w:val="left" w:pos="1320"/>
              <w:tab w:val="right" w:leader="dot" w:pos="9062"/>
            </w:tabs>
            <w:rPr>
              <w:rFonts w:eastAsiaTheme="minorEastAsia"/>
              <w:noProof/>
              <w:lang w:eastAsia="cs-CZ"/>
            </w:rPr>
          </w:pPr>
          <w:hyperlink w:anchor="_Toc493500067" w:history="1">
            <w:r w:rsidRPr="00FF0409">
              <w:rPr>
                <w:rStyle w:val="Hypertextovodkaz"/>
                <w:noProof/>
              </w:rPr>
              <w:t>3.1.2</w:t>
            </w:r>
            <w:r>
              <w:rPr>
                <w:rFonts w:eastAsiaTheme="minorEastAsia"/>
                <w:noProof/>
                <w:lang w:eastAsia="cs-CZ"/>
              </w:rPr>
              <w:tab/>
            </w:r>
            <w:r w:rsidRPr="00FF0409">
              <w:rPr>
                <w:rStyle w:val="Hypertextovodkaz"/>
                <w:noProof/>
              </w:rPr>
              <w:t>Zvláště chráněná území (ZCHÚ)</w:t>
            </w:r>
            <w:r>
              <w:rPr>
                <w:noProof/>
                <w:webHidden/>
              </w:rPr>
              <w:tab/>
            </w:r>
            <w:r>
              <w:rPr>
                <w:noProof/>
                <w:webHidden/>
              </w:rPr>
              <w:fldChar w:fldCharType="begin"/>
            </w:r>
            <w:r>
              <w:rPr>
                <w:noProof/>
                <w:webHidden/>
              </w:rPr>
              <w:instrText xml:space="preserve"> PAGEREF _Toc493500067 \h </w:instrText>
            </w:r>
            <w:r>
              <w:rPr>
                <w:noProof/>
                <w:webHidden/>
              </w:rPr>
            </w:r>
            <w:r>
              <w:rPr>
                <w:noProof/>
                <w:webHidden/>
              </w:rPr>
              <w:fldChar w:fldCharType="separate"/>
            </w:r>
            <w:r>
              <w:rPr>
                <w:noProof/>
                <w:webHidden/>
              </w:rPr>
              <w:t>9</w:t>
            </w:r>
            <w:r>
              <w:rPr>
                <w:noProof/>
                <w:webHidden/>
              </w:rPr>
              <w:fldChar w:fldCharType="end"/>
            </w:r>
          </w:hyperlink>
        </w:p>
        <w:p w14:paraId="2EA2A68E" w14:textId="5B1CDA9F" w:rsidR="00C15DBD" w:rsidRDefault="00C15DBD">
          <w:pPr>
            <w:pStyle w:val="Obsah3"/>
            <w:tabs>
              <w:tab w:val="left" w:pos="1320"/>
              <w:tab w:val="right" w:leader="dot" w:pos="9062"/>
            </w:tabs>
            <w:rPr>
              <w:rFonts w:eastAsiaTheme="minorEastAsia"/>
              <w:noProof/>
              <w:lang w:eastAsia="cs-CZ"/>
            </w:rPr>
          </w:pPr>
          <w:hyperlink w:anchor="_Toc493500068" w:history="1">
            <w:r w:rsidRPr="00FF0409">
              <w:rPr>
                <w:rStyle w:val="Hypertextovodkaz"/>
                <w:noProof/>
              </w:rPr>
              <w:t>3.1.3</w:t>
            </w:r>
            <w:r>
              <w:rPr>
                <w:rFonts w:eastAsiaTheme="minorEastAsia"/>
                <w:noProof/>
                <w:lang w:eastAsia="cs-CZ"/>
              </w:rPr>
              <w:tab/>
            </w:r>
            <w:r w:rsidRPr="00FF0409">
              <w:rPr>
                <w:rStyle w:val="Hypertextovodkaz"/>
                <w:noProof/>
              </w:rPr>
              <w:t>Významné krajinné prvky (VKP)</w:t>
            </w:r>
            <w:r>
              <w:rPr>
                <w:noProof/>
                <w:webHidden/>
              </w:rPr>
              <w:tab/>
            </w:r>
            <w:r>
              <w:rPr>
                <w:noProof/>
                <w:webHidden/>
              </w:rPr>
              <w:fldChar w:fldCharType="begin"/>
            </w:r>
            <w:r>
              <w:rPr>
                <w:noProof/>
                <w:webHidden/>
              </w:rPr>
              <w:instrText xml:space="preserve"> PAGEREF _Toc493500068 \h </w:instrText>
            </w:r>
            <w:r>
              <w:rPr>
                <w:noProof/>
                <w:webHidden/>
              </w:rPr>
            </w:r>
            <w:r>
              <w:rPr>
                <w:noProof/>
                <w:webHidden/>
              </w:rPr>
              <w:fldChar w:fldCharType="separate"/>
            </w:r>
            <w:r>
              <w:rPr>
                <w:noProof/>
                <w:webHidden/>
              </w:rPr>
              <w:t>10</w:t>
            </w:r>
            <w:r>
              <w:rPr>
                <w:noProof/>
                <w:webHidden/>
              </w:rPr>
              <w:fldChar w:fldCharType="end"/>
            </w:r>
          </w:hyperlink>
        </w:p>
        <w:p w14:paraId="30DC5FC4" w14:textId="6CB96561" w:rsidR="00C15DBD" w:rsidRDefault="00C15DBD">
          <w:pPr>
            <w:pStyle w:val="Obsah3"/>
            <w:tabs>
              <w:tab w:val="left" w:pos="1320"/>
              <w:tab w:val="right" w:leader="dot" w:pos="9062"/>
            </w:tabs>
            <w:rPr>
              <w:rFonts w:eastAsiaTheme="minorEastAsia"/>
              <w:noProof/>
              <w:lang w:eastAsia="cs-CZ"/>
            </w:rPr>
          </w:pPr>
          <w:hyperlink w:anchor="_Toc493500069" w:history="1">
            <w:r w:rsidRPr="00FF0409">
              <w:rPr>
                <w:rStyle w:val="Hypertextovodkaz"/>
                <w:noProof/>
              </w:rPr>
              <w:t>3.1.4</w:t>
            </w:r>
            <w:r>
              <w:rPr>
                <w:rFonts w:eastAsiaTheme="minorEastAsia"/>
                <w:noProof/>
                <w:lang w:eastAsia="cs-CZ"/>
              </w:rPr>
              <w:tab/>
            </w:r>
            <w:r w:rsidRPr="00FF0409">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_Toc493500069 \h </w:instrText>
            </w:r>
            <w:r>
              <w:rPr>
                <w:noProof/>
                <w:webHidden/>
              </w:rPr>
            </w:r>
            <w:r>
              <w:rPr>
                <w:noProof/>
                <w:webHidden/>
              </w:rPr>
              <w:fldChar w:fldCharType="separate"/>
            </w:r>
            <w:r>
              <w:rPr>
                <w:noProof/>
                <w:webHidden/>
              </w:rPr>
              <w:t>15</w:t>
            </w:r>
            <w:r>
              <w:rPr>
                <w:noProof/>
                <w:webHidden/>
              </w:rPr>
              <w:fldChar w:fldCharType="end"/>
            </w:r>
          </w:hyperlink>
        </w:p>
        <w:p w14:paraId="1152B54D" w14:textId="100B44E4" w:rsidR="00C15DBD" w:rsidRDefault="00C15DBD">
          <w:pPr>
            <w:pStyle w:val="Obsah3"/>
            <w:tabs>
              <w:tab w:val="left" w:pos="1320"/>
              <w:tab w:val="right" w:leader="dot" w:pos="9062"/>
            </w:tabs>
            <w:rPr>
              <w:rFonts w:eastAsiaTheme="minorEastAsia"/>
              <w:noProof/>
              <w:lang w:eastAsia="cs-CZ"/>
            </w:rPr>
          </w:pPr>
          <w:hyperlink w:anchor="_Toc493500070" w:history="1">
            <w:r w:rsidRPr="00FF0409">
              <w:rPr>
                <w:rStyle w:val="Hypertextovodkaz"/>
                <w:noProof/>
              </w:rPr>
              <w:t>3.1.5</w:t>
            </w:r>
            <w:r>
              <w:rPr>
                <w:rFonts w:eastAsiaTheme="minorEastAsia"/>
                <w:noProof/>
                <w:lang w:eastAsia="cs-CZ"/>
              </w:rPr>
              <w:tab/>
            </w:r>
            <w:r w:rsidRPr="00FF0409">
              <w:rPr>
                <w:rStyle w:val="Hypertextovodkaz"/>
                <w:noProof/>
              </w:rPr>
              <w:t>Přírodní park</w:t>
            </w:r>
            <w:r>
              <w:rPr>
                <w:noProof/>
                <w:webHidden/>
              </w:rPr>
              <w:tab/>
            </w:r>
            <w:r>
              <w:rPr>
                <w:noProof/>
                <w:webHidden/>
              </w:rPr>
              <w:fldChar w:fldCharType="begin"/>
            </w:r>
            <w:r>
              <w:rPr>
                <w:noProof/>
                <w:webHidden/>
              </w:rPr>
              <w:instrText xml:space="preserve"> PAGEREF _Toc493500070 \h </w:instrText>
            </w:r>
            <w:r>
              <w:rPr>
                <w:noProof/>
                <w:webHidden/>
              </w:rPr>
            </w:r>
            <w:r>
              <w:rPr>
                <w:noProof/>
                <w:webHidden/>
              </w:rPr>
              <w:fldChar w:fldCharType="separate"/>
            </w:r>
            <w:r>
              <w:rPr>
                <w:noProof/>
                <w:webHidden/>
              </w:rPr>
              <w:t>17</w:t>
            </w:r>
            <w:r>
              <w:rPr>
                <w:noProof/>
                <w:webHidden/>
              </w:rPr>
              <w:fldChar w:fldCharType="end"/>
            </w:r>
          </w:hyperlink>
        </w:p>
        <w:p w14:paraId="2D020F4F" w14:textId="4A6B1F60" w:rsidR="00C15DBD" w:rsidRDefault="00C15DBD">
          <w:pPr>
            <w:pStyle w:val="Obsah3"/>
            <w:tabs>
              <w:tab w:val="left" w:pos="1320"/>
              <w:tab w:val="right" w:leader="dot" w:pos="9062"/>
            </w:tabs>
            <w:rPr>
              <w:rFonts w:eastAsiaTheme="minorEastAsia"/>
              <w:noProof/>
              <w:lang w:eastAsia="cs-CZ"/>
            </w:rPr>
          </w:pPr>
          <w:hyperlink w:anchor="_Toc493500071" w:history="1">
            <w:r w:rsidRPr="00FF0409">
              <w:rPr>
                <w:rStyle w:val="Hypertextovodkaz"/>
                <w:noProof/>
              </w:rPr>
              <w:t>3.1.6</w:t>
            </w:r>
            <w:r>
              <w:rPr>
                <w:rFonts w:eastAsiaTheme="minorEastAsia"/>
                <w:noProof/>
                <w:lang w:eastAsia="cs-CZ"/>
              </w:rPr>
              <w:tab/>
            </w:r>
            <w:r w:rsidRPr="00FF0409">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_Toc493500071 \h </w:instrText>
            </w:r>
            <w:r>
              <w:rPr>
                <w:noProof/>
                <w:webHidden/>
              </w:rPr>
            </w:r>
            <w:r>
              <w:rPr>
                <w:noProof/>
                <w:webHidden/>
              </w:rPr>
              <w:fldChar w:fldCharType="separate"/>
            </w:r>
            <w:r>
              <w:rPr>
                <w:noProof/>
                <w:webHidden/>
              </w:rPr>
              <w:t>17</w:t>
            </w:r>
            <w:r>
              <w:rPr>
                <w:noProof/>
                <w:webHidden/>
              </w:rPr>
              <w:fldChar w:fldCharType="end"/>
            </w:r>
          </w:hyperlink>
        </w:p>
        <w:p w14:paraId="4312165A" w14:textId="16F33857" w:rsidR="00C15DBD" w:rsidRDefault="00C15DBD">
          <w:pPr>
            <w:pStyle w:val="Obsah3"/>
            <w:tabs>
              <w:tab w:val="left" w:pos="1320"/>
              <w:tab w:val="right" w:leader="dot" w:pos="9062"/>
            </w:tabs>
            <w:rPr>
              <w:rFonts w:eastAsiaTheme="minorEastAsia"/>
              <w:noProof/>
              <w:lang w:eastAsia="cs-CZ"/>
            </w:rPr>
          </w:pPr>
          <w:hyperlink w:anchor="_Toc493500072" w:history="1">
            <w:r w:rsidRPr="00FF0409">
              <w:rPr>
                <w:rStyle w:val="Hypertextovodkaz"/>
                <w:noProof/>
              </w:rPr>
              <w:t>3.1.7</w:t>
            </w:r>
            <w:r>
              <w:rPr>
                <w:rFonts w:eastAsiaTheme="minorEastAsia"/>
                <w:noProof/>
                <w:lang w:eastAsia="cs-CZ"/>
              </w:rPr>
              <w:tab/>
            </w:r>
            <w:r w:rsidRPr="00FF0409">
              <w:rPr>
                <w:rStyle w:val="Hypertextovodkaz"/>
                <w:noProof/>
              </w:rPr>
              <w:t>Památné stromy</w:t>
            </w:r>
            <w:r>
              <w:rPr>
                <w:noProof/>
                <w:webHidden/>
              </w:rPr>
              <w:tab/>
            </w:r>
            <w:r>
              <w:rPr>
                <w:noProof/>
                <w:webHidden/>
              </w:rPr>
              <w:fldChar w:fldCharType="begin"/>
            </w:r>
            <w:r>
              <w:rPr>
                <w:noProof/>
                <w:webHidden/>
              </w:rPr>
              <w:instrText xml:space="preserve"> PAGEREF _Toc493500072 \h </w:instrText>
            </w:r>
            <w:r>
              <w:rPr>
                <w:noProof/>
                <w:webHidden/>
              </w:rPr>
            </w:r>
            <w:r>
              <w:rPr>
                <w:noProof/>
                <w:webHidden/>
              </w:rPr>
              <w:fldChar w:fldCharType="separate"/>
            </w:r>
            <w:r>
              <w:rPr>
                <w:noProof/>
                <w:webHidden/>
              </w:rPr>
              <w:t>17</w:t>
            </w:r>
            <w:r>
              <w:rPr>
                <w:noProof/>
                <w:webHidden/>
              </w:rPr>
              <w:fldChar w:fldCharType="end"/>
            </w:r>
          </w:hyperlink>
        </w:p>
        <w:p w14:paraId="27F04D91" w14:textId="40B87DF4" w:rsidR="00C15DBD" w:rsidRDefault="00C15DBD">
          <w:pPr>
            <w:pStyle w:val="Obsah1"/>
            <w:tabs>
              <w:tab w:val="left" w:pos="440"/>
              <w:tab w:val="right" w:leader="dot" w:pos="9062"/>
            </w:tabs>
            <w:rPr>
              <w:rFonts w:eastAsiaTheme="minorEastAsia"/>
              <w:noProof/>
              <w:lang w:eastAsia="cs-CZ"/>
            </w:rPr>
          </w:pPr>
          <w:hyperlink w:anchor="_Toc493500073" w:history="1">
            <w:r w:rsidRPr="00FF0409">
              <w:rPr>
                <w:rStyle w:val="Hypertextovodkaz"/>
                <w:noProof/>
              </w:rPr>
              <w:t>4</w:t>
            </w:r>
            <w:r>
              <w:rPr>
                <w:rFonts w:eastAsiaTheme="minorEastAsia"/>
                <w:noProof/>
                <w:lang w:eastAsia="cs-CZ"/>
              </w:rPr>
              <w:tab/>
            </w:r>
            <w:r w:rsidRPr="00FF0409">
              <w:rPr>
                <w:rStyle w:val="Hypertextovodkaz"/>
                <w:noProof/>
              </w:rPr>
              <w:t>Popis migračních bariér</w:t>
            </w:r>
            <w:r>
              <w:rPr>
                <w:noProof/>
                <w:webHidden/>
              </w:rPr>
              <w:tab/>
            </w:r>
            <w:r>
              <w:rPr>
                <w:noProof/>
                <w:webHidden/>
              </w:rPr>
              <w:fldChar w:fldCharType="begin"/>
            </w:r>
            <w:r>
              <w:rPr>
                <w:noProof/>
                <w:webHidden/>
              </w:rPr>
              <w:instrText xml:space="preserve"> PAGEREF _Toc493500073 \h </w:instrText>
            </w:r>
            <w:r>
              <w:rPr>
                <w:noProof/>
                <w:webHidden/>
              </w:rPr>
            </w:r>
            <w:r>
              <w:rPr>
                <w:noProof/>
                <w:webHidden/>
              </w:rPr>
              <w:fldChar w:fldCharType="separate"/>
            </w:r>
            <w:r>
              <w:rPr>
                <w:noProof/>
                <w:webHidden/>
              </w:rPr>
              <w:t>21</w:t>
            </w:r>
            <w:r>
              <w:rPr>
                <w:noProof/>
                <w:webHidden/>
              </w:rPr>
              <w:fldChar w:fldCharType="end"/>
            </w:r>
          </w:hyperlink>
        </w:p>
        <w:p w14:paraId="48DC8978" w14:textId="3D54D728" w:rsidR="00C15DBD" w:rsidRDefault="00C15DBD">
          <w:pPr>
            <w:pStyle w:val="Obsah1"/>
            <w:tabs>
              <w:tab w:val="left" w:pos="440"/>
              <w:tab w:val="right" w:leader="dot" w:pos="9062"/>
            </w:tabs>
            <w:rPr>
              <w:rFonts w:eastAsiaTheme="minorEastAsia"/>
              <w:noProof/>
              <w:lang w:eastAsia="cs-CZ"/>
            </w:rPr>
          </w:pPr>
          <w:hyperlink w:anchor="_Toc493500074" w:history="1">
            <w:r w:rsidRPr="00FF0409">
              <w:rPr>
                <w:rStyle w:val="Hypertextovodkaz"/>
                <w:noProof/>
              </w:rPr>
              <w:t>5</w:t>
            </w:r>
            <w:r>
              <w:rPr>
                <w:rFonts w:eastAsiaTheme="minorEastAsia"/>
                <w:noProof/>
                <w:lang w:eastAsia="cs-CZ"/>
              </w:rPr>
              <w:tab/>
            </w:r>
            <w:r w:rsidRPr="00FF0409">
              <w:rPr>
                <w:rStyle w:val="Hypertextovodkaz"/>
                <w:noProof/>
              </w:rPr>
              <w:t>Závěr</w:t>
            </w:r>
            <w:r>
              <w:rPr>
                <w:noProof/>
                <w:webHidden/>
              </w:rPr>
              <w:tab/>
            </w:r>
            <w:r>
              <w:rPr>
                <w:noProof/>
                <w:webHidden/>
              </w:rPr>
              <w:fldChar w:fldCharType="begin"/>
            </w:r>
            <w:r>
              <w:rPr>
                <w:noProof/>
                <w:webHidden/>
              </w:rPr>
              <w:instrText xml:space="preserve"> PAGEREF _Toc493500074 \h </w:instrText>
            </w:r>
            <w:r>
              <w:rPr>
                <w:noProof/>
                <w:webHidden/>
              </w:rPr>
            </w:r>
            <w:r>
              <w:rPr>
                <w:noProof/>
                <w:webHidden/>
              </w:rPr>
              <w:fldChar w:fldCharType="separate"/>
            </w:r>
            <w:r>
              <w:rPr>
                <w:noProof/>
                <w:webHidden/>
              </w:rPr>
              <w:t>25</w:t>
            </w:r>
            <w:r>
              <w:rPr>
                <w:noProof/>
                <w:webHidden/>
              </w:rPr>
              <w:fldChar w:fldCharType="end"/>
            </w:r>
          </w:hyperlink>
        </w:p>
        <w:p w14:paraId="4F92999C" w14:textId="22BCCA90" w:rsidR="00C15DBD" w:rsidRDefault="00C15DBD">
          <w:pPr>
            <w:pStyle w:val="Obsah1"/>
            <w:tabs>
              <w:tab w:val="right" w:leader="dot" w:pos="9062"/>
            </w:tabs>
            <w:rPr>
              <w:rFonts w:eastAsiaTheme="minorEastAsia"/>
              <w:noProof/>
              <w:lang w:eastAsia="cs-CZ"/>
            </w:rPr>
          </w:pPr>
          <w:hyperlink w:anchor="_Toc493500075" w:history="1">
            <w:r w:rsidRPr="00FF0409">
              <w:rPr>
                <w:rStyle w:val="Hypertextovodkaz"/>
                <w:noProof/>
              </w:rPr>
              <w:t>Seznam obrázků</w:t>
            </w:r>
            <w:r>
              <w:rPr>
                <w:noProof/>
                <w:webHidden/>
              </w:rPr>
              <w:tab/>
            </w:r>
            <w:r>
              <w:rPr>
                <w:noProof/>
                <w:webHidden/>
              </w:rPr>
              <w:fldChar w:fldCharType="begin"/>
            </w:r>
            <w:r>
              <w:rPr>
                <w:noProof/>
                <w:webHidden/>
              </w:rPr>
              <w:instrText xml:space="preserve"> PAGEREF _Toc493500075 \h </w:instrText>
            </w:r>
            <w:r>
              <w:rPr>
                <w:noProof/>
                <w:webHidden/>
              </w:rPr>
            </w:r>
            <w:r>
              <w:rPr>
                <w:noProof/>
                <w:webHidden/>
              </w:rPr>
              <w:fldChar w:fldCharType="separate"/>
            </w:r>
            <w:r>
              <w:rPr>
                <w:noProof/>
                <w:webHidden/>
              </w:rPr>
              <w:t>26</w:t>
            </w:r>
            <w:r>
              <w:rPr>
                <w:noProof/>
                <w:webHidden/>
              </w:rPr>
              <w:fldChar w:fldCharType="end"/>
            </w:r>
          </w:hyperlink>
        </w:p>
        <w:p w14:paraId="461BC76B" w14:textId="00CAAA47" w:rsidR="00C15DBD" w:rsidRDefault="00C15DBD">
          <w:pPr>
            <w:pStyle w:val="Obsah1"/>
            <w:tabs>
              <w:tab w:val="right" w:leader="dot" w:pos="9062"/>
            </w:tabs>
            <w:rPr>
              <w:rFonts w:eastAsiaTheme="minorEastAsia"/>
              <w:noProof/>
              <w:lang w:eastAsia="cs-CZ"/>
            </w:rPr>
          </w:pPr>
          <w:hyperlink w:anchor="_Toc493500076" w:history="1">
            <w:r w:rsidRPr="00FF0409">
              <w:rPr>
                <w:rStyle w:val="Hypertextovodkaz"/>
                <w:noProof/>
              </w:rPr>
              <w:t>Seznam tabulek</w:t>
            </w:r>
            <w:r>
              <w:rPr>
                <w:noProof/>
                <w:webHidden/>
              </w:rPr>
              <w:tab/>
            </w:r>
            <w:r>
              <w:rPr>
                <w:noProof/>
                <w:webHidden/>
              </w:rPr>
              <w:fldChar w:fldCharType="begin"/>
            </w:r>
            <w:r>
              <w:rPr>
                <w:noProof/>
                <w:webHidden/>
              </w:rPr>
              <w:instrText xml:space="preserve"> PAGEREF _Toc493500076 \h </w:instrText>
            </w:r>
            <w:r>
              <w:rPr>
                <w:noProof/>
                <w:webHidden/>
              </w:rPr>
            </w:r>
            <w:r>
              <w:rPr>
                <w:noProof/>
                <w:webHidden/>
              </w:rPr>
              <w:fldChar w:fldCharType="separate"/>
            </w:r>
            <w:r>
              <w:rPr>
                <w:noProof/>
                <w:webHidden/>
              </w:rPr>
              <w:t>27</w:t>
            </w:r>
            <w:r>
              <w:rPr>
                <w:noProof/>
                <w:webHidden/>
              </w:rPr>
              <w:fldChar w:fldCharType="end"/>
            </w:r>
          </w:hyperlink>
        </w:p>
        <w:p w14:paraId="32BE343B" w14:textId="703F6E72" w:rsidR="00C15DBD" w:rsidRDefault="00C15DBD">
          <w:pPr>
            <w:pStyle w:val="Obsah1"/>
            <w:tabs>
              <w:tab w:val="right" w:leader="dot" w:pos="9062"/>
            </w:tabs>
            <w:rPr>
              <w:rFonts w:eastAsiaTheme="minorEastAsia"/>
              <w:noProof/>
              <w:lang w:eastAsia="cs-CZ"/>
            </w:rPr>
          </w:pPr>
          <w:hyperlink w:anchor="_Toc493500077" w:history="1">
            <w:r w:rsidRPr="00FF0409">
              <w:rPr>
                <w:rStyle w:val="Hypertextovodkaz"/>
                <w:noProof/>
              </w:rPr>
              <w:t>Použité zdroje</w:t>
            </w:r>
            <w:r>
              <w:rPr>
                <w:noProof/>
                <w:webHidden/>
              </w:rPr>
              <w:tab/>
            </w:r>
            <w:r>
              <w:rPr>
                <w:noProof/>
                <w:webHidden/>
              </w:rPr>
              <w:fldChar w:fldCharType="begin"/>
            </w:r>
            <w:r>
              <w:rPr>
                <w:noProof/>
                <w:webHidden/>
              </w:rPr>
              <w:instrText xml:space="preserve"> PAGEREF _Toc493500077 \h </w:instrText>
            </w:r>
            <w:r>
              <w:rPr>
                <w:noProof/>
                <w:webHidden/>
              </w:rPr>
            </w:r>
            <w:r>
              <w:rPr>
                <w:noProof/>
                <w:webHidden/>
              </w:rPr>
              <w:fldChar w:fldCharType="separate"/>
            </w:r>
            <w:r>
              <w:rPr>
                <w:noProof/>
                <w:webHidden/>
              </w:rPr>
              <w:t>28</w:t>
            </w:r>
            <w:r>
              <w:rPr>
                <w:noProof/>
                <w:webHidden/>
              </w:rPr>
              <w:fldChar w:fldCharType="end"/>
            </w:r>
          </w:hyperlink>
        </w:p>
        <w:p w14:paraId="7200A04E" w14:textId="7376E71D"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2" w:name="_Toc493500061"/>
      <w:r>
        <w:lastRenderedPageBreak/>
        <w:t>Úvod</w:t>
      </w:r>
      <w:bookmarkEnd w:id="2"/>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0EB94742" w14:textId="05C950F7" w:rsidR="00DC33DD" w:rsidRDefault="005B0F00" w:rsidP="00CB733F">
      <w:r>
        <w:t xml:space="preserve">Dotčené území představuje povodí </w:t>
      </w:r>
      <w:r w:rsidR="002A7618">
        <w:t>Chotouňského</w:t>
      </w:r>
      <w:r>
        <w:t xml:space="preserve"> potoka, které se</w:t>
      </w:r>
      <w:r w:rsidR="002A7618">
        <w:t xml:space="preserve"> větší častí</w:t>
      </w:r>
      <w:r>
        <w:t xml:space="preserve"> rozprostírá </w:t>
      </w:r>
      <w:r w:rsidR="002A7618">
        <w:t xml:space="preserve">na území katastrů Jílové u Prahy, Pohoří u Prahy, Borek nad Sázavou, Kostelec u Křížků, Sulice a také </w:t>
      </w:r>
      <w:r w:rsidR="006A762F">
        <w:t xml:space="preserve">se </w:t>
      </w:r>
      <w:r w:rsidR="002A7618">
        <w:t xml:space="preserve">okrajově dotýká katastrů Libeř, Psáry, </w:t>
      </w:r>
      <w:proofErr w:type="spellStart"/>
      <w:r w:rsidR="002A7618">
        <w:t>Těptín</w:t>
      </w:r>
      <w:proofErr w:type="spellEnd"/>
      <w:r w:rsidR="002A7618">
        <w:t xml:space="preserve"> a Kamenný Přívoz.</w:t>
      </w:r>
    </w:p>
    <w:p w14:paraId="3210F50B" w14:textId="0355A3A6" w:rsidR="00C06E47" w:rsidRDefault="00A40B72" w:rsidP="00C06E47">
      <w:r>
        <w:t xml:space="preserve">Území spadá do </w:t>
      </w:r>
      <w:r w:rsidR="006A762F">
        <w:t xml:space="preserve">bioregionů </w:t>
      </w:r>
      <w:r w:rsidR="00D7264C">
        <w:t xml:space="preserve">Slapského (1.20) a </w:t>
      </w:r>
      <w:r w:rsidR="00C06E47">
        <w:t>Posázavského (1.22)</w:t>
      </w:r>
      <w:r w:rsidR="006A762F">
        <w:t>,</w:t>
      </w:r>
      <w:r w:rsidR="00C06E47">
        <w:t xml:space="preserve"> vymezených</w:t>
      </w:r>
      <w:r>
        <w:t xml:space="preserve"> dle </w:t>
      </w:r>
      <w:r w:rsidRPr="00806771">
        <w:t>biogeografického členění</w:t>
      </w:r>
      <w:r>
        <w:t xml:space="preserve"> České republiky (Culek et al.</w:t>
      </w:r>
      <w:r w:rsidRPr="000502CE">
        <w:t xml:space="preserve"> 1996)</w:t>
      </w:r>
      <w:r w:rsidR="00F32564">
        <w:t>.</w:t>
      </w:r>
      <w:r w:rsidR="00C06E47">
        <w:t xml:space="preserve"> Slapský bioregion se nachází mezi výše položenými územími, je tvořen převážně žulovou pahorkatinou rozřezanou skalnatým údolím Vltavy a jejích přítoků. Bioregion má mezofilní charakter, v jeho potenciální vegetaci převažuji acidofilní doubravy. Biota údolí byla těžce poškozena výstavbou přehrad, na ostatním území dnes dominuje orná půda, v lesích kulturní bory a smrčiny. Posázavský bioregion je tvořen vrchovinou na žulách a rulách podél zaříznutého údolí Sázavy a jejích přítoků. Je charakteristický ochuzenou mezofilní biotou tvořenou acidofilními doubravami a podružně též květnatými bučinami a </w:t>
      </w:r>
      <w:proofErr w:type="spellStart"/>
      <w:r w:rsidR="00C06E47">
        <w:t>dubohabřinami</w:t>
      </w:r>
      <w:proofErr w:type="spellEnd"/>
      <w:r w:rsidR="00C06E47">
        <w:t xml:space="preserve">. Zde slabě převažuje orná půda, místy jsou zachovány </w:t>
      </w:r>
      <w:proofErr w:type="spellStart"/>
      <w:r w:rsidR="00C06E47">
        <w:t>dubohabřiny</w:t>
      </w:r>
      <w:proofErr w:type="spellEnd"/>
      <w:r w:rsidR="00C06E47">
        <w:t>, ojediněle rozsáhlejší fragmenty bučin, převažují však kulturní smrčiny s borovicí a modřínem.</w:t>
      </w:r>
    </w:p>
    <w:p w14:paraId="67492F73" w14:textId="7DAEDC15" w:rsidR="00A40B72" w:rsidRDefault="00A40B72" w:rsidP="00A40B72">
      <w:r>
        <w:t>Dle geomorfologického členění (</w:t>
      </w:r>
      <w:proofErr w:type="spellStart"/>
      <w:r>
        <w:t>Demek</w:t>
      </w:r>
      <w:proofErr w:type="spellEnd"/>
      <w:r>
        <w:t xml:space="preserve"> et. al</w:t>
      </w:r>
      <w:r w:rsidR="006A762F">
        <w:t>.</w:t>
      </w:r>
      <w:r>
        <w:t xml:space="preserve"> 2006) spadá </w:t>
      </w:r>
      <w:r w:rsidR="00646A2D">
        <w:t xml:space="preserve">předmětné území do </w:t>
      </w:r>
      <w:r w:rsidR="006A762F">
        <w:t xml:space="preserve">Jílovské </w:t>
      </w:r>
      <w:r w:rsidR="003D49E5">
        <w:t>a Velkopopovické vrchoviny, také částečně zasahuje do Konopišťské a Strančické pahorkatin</w:t>
      </w:r>
      <w:r w:rsidR="006A762F">
        <w:t>y</w:t>
      </w:r>
      <w:r>
        <w:t xml:space="preserve">, subprovincie </w:t>
      </w:r>
      <w:r w:rsidR="003D49E5">
        <w:t>Česko-moravská soustava</w:t>
      </w:r>
      <w:r>
        <w:t xml:space="preserve">, oblasti </w:t>
      </w:r>
      <w:r w:rsidR="003D49E5">
        <w:t>Středočeská pahorkatina</w:t>
      </w:r>
      <w:r>
        <w:t xml:space="preserve">, celku </w:t>
      </w:r>
      <w:r w:rsidR="003D49E5">
        <w:t>Benešovská pahorkatina</w:t>
      </w:r>
      <w:r>
        <w:t>.</w:t>
      </w:r>
      <w:r w:rsidR="00143BB2">
        <w:t xml:space="preserve"> </w:t>
      </w:r>
      <w:r w:rsidR="006A762F">
        <w:t xml:space="preserve">Jílovská </w:t>
      </w:r>
      <w:r w:rsidR="00143BB2">
        <w:t>vrchovina</w:t>
      </w:r>
      <w:r>
        <w:t xml:space="preserve"> je charakterizována jako </w:t>
      </w:r>
      <w:r w:rsidR="00143BB2">
        <w:t xml:space="preserve">plochá vrchovina v povodí Vltavy a Sázavy na proterozoických </w:t>
      </w:r>
      <w:proofErr w:type="spellStart"/>
      <w:r w:rsidR="00143BB2">
        <w:t>metabazitech</w:t>
      </w:r>
      <w:proofErr w:type="spellEnd"/>
      <w:r w:rsidR="00143BB2">
        <w:t xml:space="preserve">, granodioritech, porfyrech, </w:t>
      </w:r>
      <w:proofErr w:type="spellStart"/>
      <w:r w:rsidR="00143BB2">
        <w:t>keratofyrech</w:t>
      </w:r>
      <w:proofErr w:type="spellEnd"/>
      <w:r w:rsidR="00143BB2">
        <w:t xml:space="preserve"> jílovského pásma, kontaktně </w:t>
      </w:r>
      <w:r w:rsidR="00F44BD0">
        <w:t>metamorfovaných břidlicích, drobách, granitoidech středočeského plutonu sázavského typu, má silně rozčleněný erozně denudační reliéf</w:t>
      </w:r>
      <w:r>
        <w:t xml:space="preserve">. Nejvyšším bodem okrsku je vrch </w:t>
      </w:r>
      <w:proofErr w:type="spellStart"/>
      <w:r w:rsidR="00F44BD0">
        <w:t>Besedná</w:t>
      </w:r>
      <w:proofErr w:type="spellEnd"/>
      <w:r w:rsidR="00646A2D">
        <w:t xml:space="preserve"> s nadmořskou výškou </w:t>
      </w:r>
      <w:r w:rsidR="00F44BD0">
        <w:t>496</w:t>
      </w:r>
      <w:r w:rsidR="00646A2D">
        <w:t> </w:t>
      </w:r>
      <w:r>
        <w:t>m</w:t>
      </w:r>
      <w:r w:rsidR="00646A2D">
        <w:t> n. </w:t>
      </w:r>
      <w:r w:rsidR="005B0F00">
        <w:t>m.</w:t>
      </w:r>
      <w:r w:rsidR="00F44BD0">
        <w:t xml:space="preserve"> Velkopopovická vrchovina </w:t>
      </w:r>
      <w:r w:rsidR="00B42AF2">
        <w:t>j</w:t>
      </w:r>
      <w:r w:rsidR="004F55E8">
        <w:t>e plochá vrchovina</w:t>
      </w:r>
      <w:r w:rsidR="00B42AF2">
        <w:t xml:space="preserve"> v povodí Sázavy, na granitoidech středočeského plutonu </w:t>
      </w:r>
      <w:proofErr w:type="spellStart"/>
      <w:r w:rsidR="00B42AF2">
        <w:t>požárského</w:t>
      </w:r>
      <w:proofErr w:type="spellEnd"/>
      <w:r w:rsidR="00B42AF2">
        <w:t xml:space="preserve"> typu s tělesy gaber a </w:t>
      </w:r>
      <w:proofErr w:type="spellStart"/>
      <w:r w:rsidR="00B42AF2">
        <w:t>gabrodioritu</w:t>
      </w:r>
      <w:proofErr w:type="spellEnd"/>
      <w:r w:rsidR="00B42AF2">
        <w:t>, má silně rozčleněný erozně denudační reliéf. Nejvyšším bodem okrsku je vrch Vlková s nadmořskou výškou 521 m n. m.</w:t>
      </w:r>
    </w:p>
    <w:p w14:paraId="7DAE39C6" w14:textId="73AAFC48" w:rsidR="00A40B72" w:rsidRDefault="00925647" w:rsidP="00A40B72">
      <w:r>
        <w:t xml:space="preserve">Jihozápadní část území </w:t>
      </w:r>
      <w:r w:rsidR="00A40B72">
        <w:t>s</w:t>
      </w:r>
      <w:r>
        <w:t>e nachází v teplé klimatické oblasti T9</w:t>
      </w:r>
      <w:r w:rsidR="00A40B72">
        <w:t xml:space="preserve"> (</w:t>
      </w:r>
      <w:r>
        <w:t xml:space="preserve">dle Mapy klimatických oblastí, vytvořené z dat Ústavu </w:t>
      </w:r>
      <w:proofErr w:type="spellStart"/>
      <w:r>
        <w:t>geoniky</w:t>
      </w:r>
      <w:proofErr w:type="spellEnd"/>
      <w:r>
        <w:t xml:space="preserve"> AV ČR</w:t>
      </w:r>
      <w:r>
        <w:rPr>
          <w:rStyle w:val="Znakapoznpodarou"/>
        </w:rPr>
        <w:footnoteReference w:id="1"/>
      </w:r>
      <w:r w:rsidR="00A40B72">
        <w:t>)</w:t>
      </w:r>
      <w:r>
        <w:t>, severovýchodní část</w:t>
      </w:r>
      <w:r w:rsidR="00245D66">
        <w:t xml:space="preserve"> území</w:t>
      </w:r>
      <w:r>
        <w:t xml:space="preserve"> náleží do </w:t>
      </w:r>
      <w:r w:rsidR="00B0739B">
        <w:t>mí</w:t>
      </w:r>
      <w:r>
        <w:t>rně teplé oblasti MT6</w:t>
      </w:r>
      <w:r w:rsidR="00A40B72">
        <w:t xml:space="preserve">. </w:t>
      </w:r>
    </w:p>
    <w:p w14:paraId="395E00D4" w14:textId="3D024D22" w:rsidR="00AE4860" w:rsidRDefault="00AE4860" w:rsidP="00AE4860">
      <w:r>
        <w:t xml:space="preserve">Podloží je tvořeno hlavně horninami granodioritů, tonalitu a </w:t>
      </w:r>
      <w:proofErr w:type="spellStart"/>
      <w:r>
        <w:t>metabazaltu</w:t>
      </w:r>
      <w:proofErr w:type="spellEnd"/>
      <w:r>
        <w:t xml:space="preserve"> které se střídají s </w:t>
      </w:r>
      <w:proofErr w:type="spellStart"/>
      <w:r>
        <w:t>hlinito</w:t>
      </w:r>
      <w:proofErr w:type="spellEnd"/>
      <w:r>
        <w:t>-kamenitými a balvanitými sedimenty.</w:t>
      </w:r>
    </w:p>
    <w:p w14:paraId="57845E70" w14:textId="7D6C2B3F" w:rsidR="00CB733F" w:rsidRDefault="00A40B72" w:rsidP="00CB733F">
      <w:r>
        <w:t>Podle fytogeografického členění ČR (Skalický 198</w:t>
      </w:r>
      <w:r w:rsidR="00870BB3">
        <w:t xml:space="preserve">8) náleží oblast do </w:t>
      </w:r>
      <w:proofErr w:type="spellStart"/>
      <w:r w:rsidR="00870BB3">
        <w:t>fytochorionů</w:t>
      </w:r>
      <w:proofErr w:type="spellEnd"/>
      <w:r w:rsidR="00870BB3">
        <w:t xml:space="preserve"> (fytogeografických</w:t>
      </w:r>
      <w:r>
        <w:t xml:space="preserve"> </w:t>
      </w:r>
      <w:r w:rsidR="00870BB3">
        <w:t>okresů</w:t>
      </w:r>
      <w:r>
        <w:t xml:space="preserve">) </w:t>
      </w:r>
      <w:r w:rsidR="00870BB3">
        <w:t xml:space="preserve">41 – Střední Povltaví, </w:t>
      </w:r>
      <w:proofErr w:type="gramStart"/>
      <w:r w:rsidR="00870BB3">
        <w:t>64b</w:t>
      </w:r>
      <w:proofErr w:type="gramEnd"/>
      <w:r w:rsidR="00870BB3">
        <w:t xml:space="preserve"> – Jevanská plošina a 64a Průhonická plošina</w:t>
      </w:r>
      <w:r>
        <w:rPr>
          <w:b/>
          <w:bCs/>
        </w:rPr>
        <w:t xml:space="preserve">, </w:t>
      </w:r>
      <w:r w:rsidR="00870BB3">
        <w:t>které jsou</w:t>
      </w:r>
      <w:r>
        <w:t xml:space="preserve"> součástí Českomoravského mezofytika. </w:t>
      </w:r>
      <w:r w:rsidR="00870BB3">
        <w:t xml:space="preserve">Je to oblast vegetace a květeny odpovídající </w:t>
      </w:r>
      <w:proofErr w:type="spellStart"/>
      <w:r w:rsidR="00870BB3">
        <w:t>temperátnímu</w:t>
      </w:r>
      <w:proofErr w:type="spellEnd"/>
      <w:r w:rsidR="00870BB3">
        <w:t xml:space="preserve"> pásmu a středoevropských podmínkách </w:t>
      </w:r>
      <w:proofErr w:type="spellStart"/>
      <w:r w:rsidR="00870BB3">
        <w:t>oceanity</w:t>
      </w:r>
      <w:proofErr w:type="spellEnd"/>
      <w:r w:rsidR="00870BB3">
        <w:t xml:space="preserve">, což je oblast opadavého listnatého lesa. </w:t>
      </w:r>
    </w:p>
    <w:p w14:paraId="41FC9098" w14:textId="6EE62D81" w:rsidR="004549F9" w:rsidRDefault="000379AD" w:rsidP="004549F9">
      <w:pPr>
        <w:pStyle w:val="Nadpis1"/>
      </w:pPr>
      <w:bookmarkStart w:id="3" w:name="_Toc493500062"/>
      <w:r>
        <w:lastRenderedPageBreak/>
        <w:t>A</w:t>
      </w:r>
      <w:r w:rsidR="004549F9">
        <w:t>nalýza nálezové databáze ochrany přírody (včetně § 5 zákona č. 114/1992 Sb.)</w:t>
      </w:r>
      <w:bookmarkEnd w:id="3"/>
    </w:p>
    <w:p w14:paraId="3B1A02DF" w14:textId="739224D9" w:rsidR="00282F3C" w:rsidRPr="006B4FF9" w:rsidRDefault="00282F3C" w:rsidP="00282F3C">
      <w:pPr>
        <w:rPr>
          <w:szCs w:val="24"/>
        </w:rPr>
      </w:pPr>
      <w:r>
        <w:rPr>
          <w:szCs w:val="24"/>
        </w:rPr>
        <w:t>Při rešerši by</w:t>
      </w:r>
      <w:r w:rsidR="0019288D">
        <w:rPr>
          <w:szCs w:val="24"/>
        </w:rPr>
        <w:t>la analyzována data od roku 2010</w:t>
      </w:r>
      <w:r>
        <w:rPr>
          <w:szCs w:val="24"/>
        </w:rPr>
        <w:t xml:space="preserve"> do současnosti. </w:t>
      </w:r>
      <w:r w:rsidR="008C5A2F">
        <w:rPr>
          <w:szCs w:val="24"/>
        </w:rPr>
        <w:t>Starší údaje nelze považovat za </w:t>
      </w:r>
      <w:r>
        <w:rPr>
          <w:szCs w:val="24"/>
        </w:rPr>
        <w:t>aktuální a relevantní. Byly analyzovány druhy zvláště chráněné dle vyhlášky č. 395/1992 Sb. zákona č. 114/1992 Sb</w:t>
      </w:r>
      <w:r w:rsidR="00646A2D">
        <w:rPr>
          <w:szCs w:val="24"/>
        </w:rPr>
        <w:t>.</w:t>
      </w:r>
      <w:r>
        <w:rPr>
          <w:szCs w:val="24"/>
        </w:rPr>
        <w:t xml:space="preserve">, o ochraně přírody a krajiny, v platném znění a druhy z červených seznamů (bezobratlí – </w:t>
      </w:r>
      <w:r w:rsidRPr="006B4FF9">
        <w:rPr>
          <w:szCs w:val="24"/>
        </w:rPr>
        <w:t>Farkač et al.</w:t>
      </w:r>
      <w:r w:rsidR="008C5A2F">
        <w:rPr>
          <w:szCs w:val="24"/>
        </w:rPr>
        <w:t>,</w:t>
      </w:r>
      <w:r w:rsidRPr="006B4FF9">
        <w:rPr>
          <w:szCs w:val="24"/>
        </w:rPr>
        <w:t xml:space="preserve"> 2005, obratlovci – Plesník et al.</w:t>
      </w:r>
      <w:r w:rsidR="008C5A2F">
        <w:rPr>
          <w:szCs w:val="24"/>
        </w:rPr>
        <w:t>,</w:t>
      </w:r>
      <w:r w:rsidRPr="006B4FF9">
        <w:rPr>
          <w:szCs w:val="24"/>
        </w:rPr>
        <w:t xml:space="preserve"> 2003</w:t>
      </w:r>
      <w:r w:rsidR="00D954F5">
        <w:rPr>
          <w:szCs w:val="24"/>
        </w:rPr>
        <w:t>, cévnaté rostliny –</w:t>
      </w:r>
      <w:r w:rsidR="001C2EAB">
        <w:rPr>
          <w:szCs w:val="24"/>
        </w:rPr>
        <w:t xml:space="preserve"> Grulich</w:t>
      </w:r>
      <w:r w:rsidR="00D954F5">
        <w:rPr>
          <w:szCs w:val="24"/>
        </w:rPr>
        <w:t>,</w:t>
      </w:r>
      <w:r w:rsidR="001C2EAB">
        <w:rPr>
          <w:szCs w:val="24"/>
        </w:rPr>
        <w:t xml:space="preserve"> 2012</w:t>
      </w:r>
      <w:r w:rsidRPr="006B4FF9">
        <w:rPr>
          <w:szCs w:val="24"/>
        </w:rPr>
        <w:t>) nejvyšších kategorií ohrožení (CR, EN, VU – viz níže).</w:t>
      </w:r>
    </w:p>
    <w:p w14:paraId="6FED073D" w14:textId="2523B512" w:rsidR="00282F3C" w:rsidRPr="006B4FF9" w:rsidRDefault="00282F3C" w:rsidP="00282F3C">
      <w:pPr>
        <w:rPr>
          <w:szCs w:val="24"/>
        </w:rPr>
      </w:pPr>
      <w:r w:rsidRPr="006B4FF9">
        <w:rPr>
          <w:szCs w:val="24"/>
        </w:rPr>
        <w:t xml:space="preserve">Stupeň ochrany podle vyhlášky č. 395/1992 Sb. </w:t>
      </w:r>
      <w:r w:rsidR="00850D57">
        <w:rPr>
          <w:szCs w:val="24"/>
        </w:rPr>
        <w:t>ZOPK</w:t>
      </w:r>
      <w:r w:rsidRPr="006B4FF9">
        <w:rPr>
          <w:szCs w:val="24"/>
        </w:rPr>
        <w:t xml:space="preserve"> je uveden v těchto zkratkách: O – druh ohrožený; SO – druh silně ohrožený; KO – druh kriticky ohrožený.</w:t>
      </w:r>
    </w:p>
    <w:p w14:paraId="733BB461" w14:textId="0E4435E1" w:rsidR="00282F3C" w:rsidRDefault="00282F3C" w:rsidP="00D954F5">
      <w:pPr>
        <w:rPr>
          <w:szCs w:val="24"/>
        </w:rPr>
      </w:pPr>
      <w:r w:rsidRPr="006B4FF9">
        <w:rPr>
          <w:szCs w:val="24"/>
        </w:rPr>
        <w:t xml:space="preserve">Stupeň ohrožení podle červených seznamů je uveden v těchto zkratkách: </w:t>
      </w:r>
      <w:r w:rsidR="00D954F5">
        <w:rPr>
          <w:szCs w:val="24"/>
        </w:rPr>
        <w:t xml:space="preserve">CR – kriticky ohrožený </w:t>
      </w:r>
      <w:r w:rsidR="00D954F5" w:rsidRPr="00D954F5">
        <w:rPr>
          <w:szCs w:val="24"/>
        </w:rPr>
        <w:t>(</w:t>
      </w:r>
      <w:proofErr w:type="spellStart"/>
      <w:r w:rsidR="00D954F5" w:rsidRPr="00D954F5">
        <w:rPr>
          <w:i/>
          <w:szCs w:val="24"/>
        </w:rPr>
        <w:t>Critically</w:t>
      </w:r>
      <w:proofErr w:type="spellEnd"/>
      <w:r w:rsidR="00D954F5" w:rsidRPr="00D954F5">
        <w:rPr>
          <w:i/>
          <w:szCs w:val="24"/>
        </w:rPr>
        <w:t xml:space="preserve"> </w:t>
      </w:r>
      <w:proofErr w:type="spellStart"/>
      <w:r w:rsidR="00D954F5" w:rsidRPr="00D954F5">
        <w:rPr>
          <w:i/>
          <w:szCs w:val="24"/>
        </w:rPr>
        <w:t>Endangered</w:t>
      </w:r>
      <w:proofErr w:type="spellEnd"/>
      <w:r w:rsidR="00D954F5" w:rsidRPr="00D954F5">
        <w:rPr>
          <w:szCs w:val="24"/>
        </w:rPr>
        <w:t>), EN – ohrožený druh (</w:t>
      </w:r>
      <w:proofErr w:type="spellStart"/>
      <w:r w:rsidR="00D954F5" w:rsidRPr="00D954F5">
        <w:rPr>
          <w:i/>
          <w:szCs w:val="24"/>
        </w:rPr>
        <w:t>Endangered</w:t>
      </w:r>
      <w:proofErr w:type="spellEnd"/>
      <w:r w:rsidR="00D954F5" w:rsidRPr="00D954F5">
        <w:rPr>
          <w:szCs w:val="24"/>
        </w:rPr>
        <w:t>), VU – zra</w:t>
      </w:r>
      <w:r w:rsidR="00D954F5">
        <w:rPr>
          <w:szCs w:val="24"/>
        </w:rPr>
        <w:t>nitelný druh (</w:t>
      </w:r>
      <w:proofErr w:type="spellStart"/>
      <w:r w:rsidR="00D954F5" w:rsidRPr="00D954F5">
        <w:rPr>
          <w:i/>
          <w:szCs w:val="24"/>
        </w:rPr>
        <w:t>Vulnerable</w:t>
      </w:r>
      <w:proofErr w:type="spellEnd"/>
      <w:r w:rsidR="00D954F5">
        <w:rPr>
          <w:szCs w:val="24"/>
        </w:rPr>
        <w:t xml:space="preserve">), NT – </w:t>
      </w:r>
      <w:r w:rsidR="00D954F5" w:rsidRPr="00D954F5">
        <w:rPr>
          <w:szCs w:val="24"/>
        </w:rPr>
        <w:t>téměř ohrožený (</w:t>
      </w:r>
      <w:proofErr w:type="spellStart"/>
      <w:r w:rsidR="00D954F5" w:rsidRPr="00D954F5">
        <w:rPr>
          <w:i/>
          <w:szCs w:val="24"/>
        </w:rPr>
        <w:t>Near</w:t>
      </w:r>
      <w:proofErr w:type="spellEnd"/>
      <w:r w:rsidR="00D954F5" w:rsidRPr="00D954F5">
        <w:rPr>
          <w:i/>
          <w:szCs w:val="24"/>
        </w:rPr>
        <w:t xml:space="preserve"> </w:t>
      </w:r>
      <w:proofErr w:type="spellStart"/>
      <w:r w:rsidR="00D954F5" w:rsidRPr="00D954F5">
        <w:rPr>
          <w:i/>
          <w:szCs w:val="24"/>
        </w:rPr>
        <w:t>Threatened</w:t>
      </w:r>
      <w:proofErr w:type="spellEnd"/>
      <w:r w:rsidR="00D954F5" w:rsidRPr="00D954F5">
        <w:rPr>
          <w:szCs w:val="24"/>
        </w:rPr>
        <w:t>), LC – málo dotčený (</w:t>
      </w:r>
      <w:r w:rsidR="00D954F5" w:rsidRPr="00D954F5">
        <w:rPr>
          <w:i/>
          <w:szCs w:val="24"/>
        </w:rPr>
        <w:t xml:space="preserve">Least </w:t>
      </w:r>
      <w:proofErr w:type="spellStart"/>
      <w:r w:rsidR="00D954F5" w:rsidRPr="00D954F5">
        <w:rPr>
          <w:i/>
          <w:szCs w:val="24"/>
        </w:rPr>
        <w:t>Concern</w:t>
      </w:r>
      <w:proofErr w:type="spellEnd"/>
      <w:r w:rsidR="00D954F5" w:rsidRPr="00D954F5">
        <w:rPr>
          <w:szCs w:val="24"/>
        </w:rPr>
        <w:t>).</w:t>
      </w:r>
    </w:p>
    <w:p w14:paraId="25F15DF1" w14:textId="77777777" w:rsidR="007C32D0" w:rsidRPr="007C32D0" w:rsidRDefault="007C32D0" w:rsidP="007C32D0">
      <w:pPr>
        <w:rPr>
          <w:szCs w:val="24"/>
        </w:rPr>
      </w:pPr>
      <w:bookmarkStart w:id="4" w:name="_Hlk486327595"/>
      <w:r w:rsidRPr="007C32D0">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bookmarkEnd w:id="4"/>
    <w:p w14:paraId="69D3A684" w14:textId="4B1AF1AE" w:rsidR="007C32D0" w:rsidRPr="006B4FF9" w:rsidRDefault="007C32D0" w:rsidP="00D954F5">
      <w:pPr>
        <w:rPr>
          <w:szCs w:val="24"/>
        </w:rPr>
      </w:pPr>
      <w:r w:rsidRPr="007C32D0">
        <w:rPr>
          <w:szCs w:val="24"/>
        </w:rPr>
        <w:t xml:space="preserve">Z Nálezové databáze ochrany přírody (dále jako NDOP) byla získána data o celkem 37 ZCHD a 6 druhů uvedených pouze v červených seznamech. </w:t>
      </w:r>
      <w:bookmarkStart w:id="5" w:name="_Hlk486327614"/>
      <w:r w:rsidRPr="007C32D0">
        <w:rPr>
          <w:szCs w:val="24"/>
        </w:rPr>
        <w:t>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r w:rsidRPr="00E463C0">
        <w:rPr>
          <w:szCs w:val="24"/>
        </w:rPr>
        <w:t xml:space="preserve"> </w:t>
      </w:r>
      <w:bookmarkEnd w:id="5"/>
    </w:p>
    <w:p w14:paraId="4B4C5A6D" w14:textId="482BAF52" w:rsidR="006247C2" w:rsidRDefault="006247C2" w:rsidP="006247C2">
      <w:pPr>
        <w:pStyle w:val="Titulek"/>
        <w:rPr>
          <w:szCs w:val="24"/>
        </w:rPr>
      </w:pPr>
      <w:bookmarkStart w:id="6" w:name="_Toc493500083"/>
      <w:r>
        <w:t xml:space="preserve">Tabulka </w:t>
      </w:r>
      <w:fldSimple w:instr=" SEQ Tabulka \* ARABIC ">
        <w:r w:rsidR="00C15DBD">
          <w:rPr>
            <w:noProof/>
          </w:rPr>
          <w:t>1</w:t>
        </w:r>
      </w:fldSimple>
      <w:r>
        <w:t xml:space="preserve"> </w:t>
      </w:r>
      <w:r>
        <w:rPr>
          <w:sz w:val="20"/>
          <w:szCs w:val="20"/>
        </w:rPr>
        <w:t>Seznam významných druhů BEZOBRATLÝCH zjištěných v zájmovém území</w:t>
      </w:r>
      <w:bookmarkEnd w:id="6"/>
    </w:p>
    <w:tbl>
      <w:tblPr>
        <w:tblStyle w:val="Mkatabulky1"/>
        <w:tblW w:w="0" w:type="auto"/>
        <w:tblInd w:w="392" w:type="dxa"/>
        <w:tblLook w:val="04A0" w:firstRow="1" w:lastRow="0" w:firstColumn="1" w:lastColumn="0" w:noHBand="0" w:noVBand="1"/>
      </w:tblPr>
      <w:tblGrid>
        <w:gridCol w:w="1440"/>
        <w:gridCol w:w="2132"/>
        <w:gridCol w:w="1985"/>
        <w:gridCol w:w="1530"/>
        <w:gridCol w:w="1418"/>
      </w:tblGrid>
      <w:tr w:rsidR="00F22268" w:rsidRPr="006247C2" w14:paraId="34818158" w14:textId="77777777" w:rsidTr="00F22268">
        <w:tc>
          <w:tcPr>
            <w:tcW w:w="1440" w:type="dxa"/>
          </w:tcPr>
          <w:p w14:paraId="7CEA9724" w14:textId="77777777" w:rsidR="00F22268" w:rsidRPr="006247C2" w:rsidRDefault="00F22268" w:rsidP="006247C2">
            <w:pPr>
              <w:spacing w:after="0"/>
              <w:jc w:val="center"/>
              <w:rPr>
                <w:rFonts w:ascii="Calibri" w:eastAsia="Calibri" w:hAnsi="Calibri" w:cs="Times New Roman"/>
              </w:rPr>
            </w:pPr>
            <w:r w:rsidRPr="006247C2">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F22268" w:rsidRPr="006247C2" w:rsidRDefault="00F22268" w:rsidP="006247C2">
            <w:pPr>
              <w:spacing w:after="0"/>
              <w:jc w:val="center"/>
              <w:rPr>
                <w:rFonts w:ascii="Calibri" w:eastAsia="Times New Roman" w:hAnsi="Calibri" w:cs="Times New Roman"/>
                <w:b/>
                <w:bCs/>
                <w:color w:val="000000"/>
                <w:sz w:val="20"/>
                <w:szCs w:val="20"/>
                <w:lang w:eastAsia="cs-CZ"/>
              </w:rPr>
            </w:pPr>
            <w:r w:rsidRPr="006247C2">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F22268" w:rsidRPr="006247C2" w:rsidRDefault="00F22268" w:rsidP="006247C2">
            <w:pPr>
              <w:spacing w:after="0"/>
              <w:jc w:val="center"/>
              <w:rPr>
                <w:rFonts w:ascii="Calibri" w:eastAsia="Times New Roman" w:hAnsi="Calibri" w:cs="Times New Roman"/>
                <w:b/>
                <w:bCs/>
                <w:color w:val="000000"/>
                <w:sz w:val="20"/>
                <w:szCs w:val="20"/>
                <w:lang w:eastAsia="cs-CZ"/>
              </w:rPr>
            </w:pPr>
            <w:r w:rsidRPr="006247C2">
              <w:rPr>
                <w:rFonts w:ascii="Calibri" w:eastAsia="Times New Roman" w:hAnsi="Calibri" w:cs="Times New Roman"/>
                <w:b/>
                <w:bCs/>
                <w:color w:val="000000"/>
                <w:sz w:val="20"/>
                <w:szCs w:val="20"/>
                <w:lang w:eastAsia="cs-CZ"/>
              </w:rPr>
              <w:t>Český název</w:t>
            </w:r>
          </w:p>
        </w:tc>
        <w:tc>
          <w:tcPr>
            <w:tcW w:w="1530" w:type="dxa"/>
            <w:vAlign w:val="center"/>
          </w:tcPr>
          <w:p w14:paraId="3F3608B4" w14:textId="77777777" w:rsidR="00F22268" w:rsidRPr="006247C2" w:rsidRDefault="00F22268" w:rsidP="006247C2">
            <w:pPr>
              <w:spacing w:after="0"/>
              <w:jc w:val="center"/>
              <w:rPr>
                <w:rFonts w:ascii="Calibri" w:eastAsia="Times New Roman" w:hAnsi="Calibri" w:cs="Times New Roman"/>
                <w:b/>
                <w:bCs/>
                <w:color w:val="000000"/>
                <w:sz w:val="20"/>
                <w:szCs w:val="20"/>
                <w:lang w:eastAsia="cs-CZ"/>
              </w:rPr>
            </w:pPr>
            <w:r w:rsidRPr="006247C2">
              <w:rPr>
                <w:rFonts w:ascii="Calibri" w:eastAsia="Times New Roman" w:hAnsi="Calibri" w:cs="Times New Roman"/>
                <w:b/>
                <w:bCs/>
                <w:color w:val="000000"/>
                <w:sz w:val="20"/>
                <w:szCs w:val="20"/>
                <w:lang w:eastAsia="cs-CZ"/>
              </w:rPr>
              <w:t>Zákon č. 114/92 Sb.</w:t>
            </w:r>
          </w:p>
        </w:tc>
        <w:tc>
          <w:tcPr>
            <w:tcW w:w="1418" w:type="dxa"/>
          </w:tcPr>
          <w:p w14:paraId="16F8A534" w14:textId="77777777" w:rsidR="00F22268" w:rsidRPr="006247C2" w:rsidRDefault="00F22268" w:rsidP="006247C2">
            <w:pPr>
              <w:spacing w:after="0"/>
              <w:jc w:val="left"/>
              <w:rPr>
                <w:rFonts w:ascii="Calibri" w:eastAsia="Calibri" w:hAnsi="Calibri" w:cs="Times New Roman"/>
                <w:b/>
              </w:rPr>
            </w:pPr>
            <w:r w:rsidRPr="006247C2">
              <w:rPr>
                <w:rFonts w:ascii="Calibri" w:eastAsia="Times New Roman" w:hAnsi="Calibri" w:cs="Times New Roman"/>
                <w:b/>
                <w:bCs/>
                <w:color w:val="000000"/>
                <w:sz w:val="20"/>
                <w:szCs w:val="20"/>
                <w:lang w:eastAsia="cs-CZ"/>
              </w:rPr>
              <w:t>Červený seznam</w:t>
            </w:r>
          </w:p>
        </w:tc>
      </w:tr>
      <w:tr w:rsidR="00F22268" w:rsidRPr="006247C2" w14:paraId="011EB476" w14:textId="77777777" w:rsidTr="00F22268">
        <w:tc>
          <w:tcPr>
            <w:tcW w:w="1440" w:type="dxa"/>
            <w:vAlign w:val="center"/>
          </w:tcPr>
          <w:p w14:paraId="674BE023"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r w:rsidRPr="006247C2">
              <w:rPr>
                <w:rFonts w:ascii="Calibri" w:eastAsia="Times New Roman" w:hAnsi="Calibri" w:cs="Times New Roman"/>
                <w:color w:val="000000"/>
                <w:sz w:val="20"/>
                <w:szCs w:val="20"/>
                <w:lang w:eastAsia="cs-CZ"/>
              </w:rPr>
              <w:t>LEPIDOPTERA (motýli)</w:t>
            </w:r>
          </w:p>
        </w:tc>
        <w:tc>
          <w:tcPr>
            <w:tcW w:w="2132" w:type="dxa"/>
          </w:tcPr>
          <w:p w14:paraId="64E29061"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Argynnis</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adippe</w:t>
            </w:r>
            <w:proofErr w:type="spellEnd"/>
          </w:p>
        </w:tc>
        <w:tc>
          <w:tcPr>
            <w:tcW w:w="1985" w:type="dxa"/>
          </w:tcPr>
          <w:p w14:paraId="62C9C821"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perleťovec prostřední</w:t>
            </w:r>
          </w:p>
        </w:tc>
        <w:tc>
          <w:tcPr>
            <w:tcW w:w="1530" w:type="dxa"/>
          </w:tcPr>
          <w:p w14:paraId="720F9398" w14:textId="270D806F" w:rsidR="00F22268" w:rsidRPr="006247C2" w:rsidRDefault="00F22268" w:rsidP="006247C2">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418" w:type="dxa"/>
          </w:tcPr>
          <w:p w14:paraId="5A9E26DA"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VU</w:t>
            </w:r>
          </w:p>
        </w:tc>
      </w:tr>
      <w:tr w:rsidR="00F22268" w:rsidRPr="006247C2" w14:paraId="57B75629" w14:textId="77777777" w:rsidTr="00F22268">
        <w:tc>
          <w:tcPr>
            <w:tcW w:w="1440" w:type="dxa"/>
            <w:vAlign w:val="center"/>
          </w:tcPr>
          <w:p w14:paraId="11FDB304"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4CC95F61"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Cyaniris</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semiargus</w:t>
            </w:r>
            <w:proofErr w:type="spellEnd"/>
          </w:p>
        </w:tc>
        <w:tc>
          <w:tcPr>
            <w:tcW w:w="1985" w:type="dxa"/>
          </w:tcPr>
          <w:p w14:paraId="645CF0DD"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modrásek lesní</w:t>
            </w:r>
          </w:p>
        </w:tc>
        <w:tc>
          <w:tcPr>
            <w:tcW w:w="1530" w:type="dxa"/>
          </w:tcPr>
          <w:p w14:paraId="5C914C50" w14:textId="234560FF" w:rsidR="00F22268" w:rsidRPr="006247C2" w:rsidRDefault="00F22268" w:rsidP="006247C2">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418" w:type="dxa"/>
          </w:tcPr>
          <w:p w14:paraId="4D2986D5"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VU</w:t>
            </w:r>
          </w:p>
        </w:tc>
      </w:tr>
      <w:tr w:rsidR="00F22268" w:rsidRPr="006247C2" w14:paraId="46240DEE" w14:textId="77777777" w:rsidTr="00F22268">
        <w:tc>
          <w:tcPr>
            <w:tcW w:w="1440" w:type="dxa"/>
            <w:vAlign w:val="center"/>
          </w:tcPr>
          <w:p w14:paraId="2F71480D"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27E5D671"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Iphiclides</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podalirius</w:t>
            </w:r>
            <w:proofErr w:type="spellEnd"/>
          </w:p>
        </w:tc>
        <w:tc>
          <w:tcPr>
            <w:tcW w:w="1985" w:type="dxa"/>
          </w:tcPr>
          <w:p w14:paraId="37607DF9"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otakárek ovocný</w:t>
            </w:r>
          </w:p>
        </w:tc>
        <w:tc>
          <w:tcPr>
            <w:tcW w:w="1530" w:type="dxa"/>
          </w:tcPr>
          <w:p w14:paraId="0BCD99E5"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O</w:t>
            </w:r>
          </w:p>
        </w:tc>
        <w:tc>
          <w:tcPr>
            <w:tcW w:w="1418" w:type="dxa"/>
          </w:tcPr>
          <w:p w14:paraId="699590E6"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VU</w:t>
            </w:r>
          </w:p>
        </w:tc>
      </w:tr>
      <w:tr w:rsidR="00F22268" w:rsidRPr="006247C2" w14:paraId="26CE204A" w14:textId="77777777" w:rsidTr="00F22268">
        <w:tc>
          <w:tcPr>
            <w:tcW w:w="1440" w:type="dxa"/>
            <w:vAlign w:val="center"/>
          </w:tcPr>
          <w:p w14:paraId="70372C37"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0FA82222"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Limenitis</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populi</w:t>
            </w:r>
            <w:proofErr w:type="spellEnd"/>
          </w:p>
        </w:tc>
        <w:tc>
          <w:tcPr>
            <w:tcW w:w="1985" w:type="dxa"/>
          </w:tcPr>
          <w:p w14:paraId="40323869"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bělopásek topolový</w:t>
            </w:r>
          </w:p>
        </w:tc>
        <w:tc>
          <w:tcPr>
            <w:tcW w:w="1530" w:type="dxa"/>
          </w:tcPr>
          <w:p w14:paraId="61AAE79D"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O</w:t>
            </w:r>
          </w:p>
        </w:tc>
        <w:tc>
          <w:tcPr>
            <w:tcW w:w="1418" w:type="dxa"/>
          </w:tcPr>
          <w:p w14:paraId="74845935" w14:textId="24A9F336" w:rsidR="00F22268" w:rsidRPr="006247C2" w:rsidRDefault="00F22268" w:rsidP="006247C2">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6247C2" w14:paraId="57A98A1B" w14:textId="77777777" w:rsidTr="00F22268">
        <w:tc>
          <w:tcPr>
            <w:tcW w:w="1440" w:type="dxa"/>
            <w:vAlign w:val="center"/>
          </w:tcPr>
          <w:p w14:paraId="4CB97B11"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02B32042"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Papilio</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machaon</w:t>
            </w:r>
            <w:proofErr w:type="spellEnd"/>
          </w:p>
        </w:tc>
        <w:tc>
          <w:tcPr>
            <w:tcW w:w="1985" w:type="dxa"/>
          </w:tcPr>
          <w:p w14:paraId="2CE938BA"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otakárek fenyklový</w:t>
            </w:r>
          </w:p>
        </w:tc>
        <w:tc>
          <w:tcPr>
            <w:tcW w:w="1530" w:type="dxa"/>
          </w:tcPr>
          <w:p w14:paraId="0A320C9F"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O</w:t>
            </w:r>
          </w:p>
        </w:tc>
        <w:tc>
          <w:tcPr>
            <w:tcW w:w="1418" w:type="dxa"/>
          </w:tcPr>
          <w:p w14:paraId="3D1ADA19" w14:textId="597028E1" w:rsidR="00F22268" w:rsidRPr="006247C2" w:rsidRDefault="00F22268" w:rsidP="006247C2">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6247C2" w14:paraId="2AD0CF34" w14:textId="77777777" w:rsidTr="00F22268">
        <w:tc>
          <w:tcPr>
            <w:tcW w:w="1440" w:type="dxa"/>
            <w:vAlign w:val="center"/>
          </w:tcPr>
          <w:p w14:paraId="1E241B0E"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6A2EBB7B"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Phengaris</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nausithous</w:t>
            </w:r>
            <w:proofErr w:type="spellEnd"/>
          </w:p>
        </w:tc>
        <w:tc>
          <w:tcPr>
            <w:tcW w:w="1985" w:type="dxa"/>
          </w:tcPr>
          <w:p w14:paraId="1DDB3DE5"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modrásek bahenní</w:t>
            </w:r>
          </w:p>
        </w:tc>
        <w:tc>
          <w:tcPr>
            <w:tcW w:w="1530" w:type="dxa"/>
          </w:tcPr>
          <w:p w14:paraId="7EE2365B"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SO</w:t>
            </w:r>
          </w:p>
        </w:tc>
        <w:tc>
          <w:tcPr>
            <w:tcW w:w="1418" w:type="dxa"/>
          </w:tcPr>
          <w:p w14:paraId="474C3BCB"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NT</w:t>
            </w:r>
          </w:p>
        </w:tc>
      </w:tr>
      <w:tr w:rsidR="00F22268" w:rsidRPr="006247C2" w14:paraId="67477747" w14:textId="77777777" w:rsidTr="00F22268">
        <w:tc>
          <w:tcPr>
            <w:tcW w:w="1440" w:type="dxa"/>
            <w:vAlign w:val="center"/>
          </w:tcPr>
          <w:p w14:paraId="27A9CEE4" w14:textId="77777777" w:rsidR="00F22268" w:rsidRPr="006247C2" w:rsidRDefault="00F22268" w:rsidP="006247C2">
            <w:pPr>
              <w:spacing w:after="0"/>
              <w:jc w:val="left"/>
              <w:rPr>
                <w:rFonts w:ascii="Calibri" w:eastAsia="Times New Roman" w:hAnsi="Calibri" w:cs="Times New Roman"/>
                <w:color w:val="000000"/>
                <w:sz w:val="20"/>
                <w:szCs w:val="20"/>
                <w:lang w:eastAsia="cs-CZ"/>
              </w:rPr>
            </w:pPr>
          </w:p>
        </w:tc>
        <w:tc>
          <w:tcPr>
            <w:tcW w:w="2132" w:type="dxa"/>
          </w:tcPr>
          <w:p w14:paraId="3872C1DE" w14:textId="77777777" w:rsidR="00F22268" w:rsidRPr="006247C2" w:rsidRDefault="00F22268" w:rsidP="006247C2">
            <w:pPr>
              <w:spacing w:after="0"/>
              <w:jc w:val="left"/>
              <w:rPr>
                <w:rFonts w:ascii="Calibri" w:eastAsia="Calibri" w:hAnsi="Calibri" w:cs="Times New Roman"/>
                <w:i/>
                <w:sz w:val="20"/>
                <w:szCs w:val="20"/>
              </w:rPr>
            </w:pPr>
            <w:proofErr w:type="spellStart"/>
            <w:r w:rsidRPr="006247C2">
              <w:rPr>
                <w:rFonts w:ascii="Calibri" w:eastAsia="Calibri" w:hAnsi="Calibri" w:cs="Times New Roman"/>
                <w:i/>
                <w:sz w:val="20"/>
                <w:szCs w:val="20"/>
              </w:rPr>
              <w:t>Satyrium</w:t>
            </w:r>
            <w:proofErr w:type="spellEnd"/>
            <w:r w:rsidRPr="006247C2">
              <w:rPr>
                <w:rFonts w:ascii="Calibri" w:eastAsia="Calibri" w:hAnsi="Calibri" w:cs="Times New Roman"/>
                <w:i/>
                <w:sz w:val="20"/>
                <w:szCs w:val="20"/>
              </w:rPr>
              <w:t xml:space="preserve"> </w:t>
            </w:r>
            <w:proofErr w:type="spellStart"/>
            <w:r w:rsidRPr="006247C2">
              <w:rPr>
                <w:rFonts w:ascii="Calibri" w:eastAsia="Calibri" w:hAnsi="Calibri" w:cs="Times New Roman"/>
                <w:i/>
                <w:sz w:val="20"/>
                <w:szCs w:val="20"/>
              </w:rPr>
              <w:t>spini</w:t>
            </w:r>
            <w:proofErr w:type="spellEnd"/>
          </w:p>
        </w:tc>
        <w:tc>
          <w:tcPr>
            <w:tcW w:w="1985" w:type="dxa"/>
          </w:tcPr>
          <w:p w14:paraId="25842E9A" w14:textId="77777777" w:rsidR="00F22268" w:rsidRPr="006247C2" w:rsidRDefault="00F22268" w:rsidP="006247C2">
            <w:pPr>
              <w:spacing w:after="0"/>
              <w:jc w:val="left"/>
              <w:rPr>
                <w:rFonts w:ascii="Calibri" w:eastAsia="Calibri" w:hAnsi="Calibri" w:cs="Times New Roman"/>
                <w:sz w:val="20"/>
                <w:szCs w:val="20"/>
              </w:rPr>
            </w:pPr>
            <w:r w:rsidRPr="006247C2">
              <w:rPr>
                <w:rFonts w:ascii="Calibri" w:eastAsia="Calibri" w:hAnsi="Calibri" w:cs="Times New Roman"/>
                <w:sz w:val="20"/>
                <w:szCs w:val="20"/>
              </w:rPr>
              <w:t>ostruháček trnkový</w:t>
            </w:r>
          </w:p>
        </w:tc>
        <w:tc>
          <w:tcPr>
            <w:tcW w:w="1530" w:type="dxa"/>
          </w:tcPr>
          <w:p w14:paraId="5AFC9253" w14:textId="73903D80" w:rsidR="00F22268" w:rsidRPr="006247C2" w:rsidRDefault="00F22268" w:rsidP="006247C2">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418" w:type="dxa"/>
          </w:tcPr>
          <w:p w14:paraId="268665D4" w14:textId="77777777" w:rsidR="00F22268" w:rsidRPr="006247C2" w:rsidRDefault="00F22268" w:rsidP="006247C2">
            <w:pPr>
              <w:spacing w:after="0"/>
              <w:jc w:val="center"/>
              <w:rPr>
                <w:rFonts w:ascii="Calibri" w:eastAsia="Calibri" w:hAnsi="Calibri" w:cs="Times New Roman"/>
                <w:i/>
                <w:sz w:val="20"/>
                <w:szCs w:val="20"/>
              </w:rPr>
            </w:pPr>
            <w:r w:rsidRPr="006247C2">
              <w:rPr>
                <w:rFonts w:ascii="Calibri" w:eastAsia="Calibri" w:hAnsi="Calibri" w:cs="Times New Roman"/>
                <w:i/>
                <w:sz w:val="20"/>
                <w:szCs w:val="20"/>
              </w:rPr>
              <w:t>VU</w:t>
            </w:r>
          </w:p>
        </w:tc>
      </w:tr>
    </w:tbl>
    <w:p w14:paraId="3BC1861A" w14:textId="6434171F" w:rsidR="006247C2" w:rsidRDefault="005E2A3F" w:rsidP="005E2A3F">
      <w:pPr>
        <w:pStyle w:val="Titulek"/>
        <w:rPr>
          <w:szCs w:val="24"/>
        </w:rPr>
      </w:pPr>
      <w:bookmarkStart w:id="7" w:name="_Toc493500084"/>
      <w:r>
        <w:t xml:space="preserve">Tabulka </w:t>
      </w:r>
      <w:fldSimple w:instr=" SEQ Tabulka \* ARABIC ">
        <w:r w:rsidR="00C15DBD">
          <w:rPr>
            <w:noProof/>
          </w:rPr>
          <w:t>2</w:t>
        </w:r>
      </w:fldSimple>
      <w:r>
        <w:t xml:space="preserve"> </w:t>
      </w:r>
      <w:r>
        <w:rPr>
          <w:bCs w:val="0"/>
          <w:sz w:val="20"/>
          <w:szCs w:val="20"/>
        </w:rPr>
        <w:t>Seznam významných druhů OBOJŽIVELNÍKŮ, PLAZŮ, SAVCŮ a PTÁKŮ zjištěných v zájmovém území</w:t>
      </w:r>
      <w:bookmarkEnd w:id="7"/>
    </w:p>
    <w:tbl>
      <w:tblPr>
        <w:tblStyle w:val="Mkatabulky2"/>
        <w:tblW w:w="0" w:type="auto"/>
        <w:jc w:val="center"/>
        <w:tblLook w:val="04A0" w:firstRow="1" w:lastRow="0" w:firstColumn="1" w:lastColumn="0" w:noHBand="0" w:noVBand="1"/>
      </w:tblPr>
      <w:tblGrid>
        <w:gridCol w:w="2925"/>
        <w:gridCol w:w="2977"/>
        <w:gridCol w:w="1486"/>
        <w:gridCol w:w="1211"/>
      </w:tblGrid>
      <w:tr w:rsidR="00F22268" w:rsidRPr="005E2A3F" w14:paraId="7C9C0BC8" w14:textId="77777777" w:rsidTr="00F22268">
        <w:trPr>
          <w:jc w:val="center"/>
        </w:trPr>
        <w:tc>
          <w:tcPr>
            <w:tcW w:w="2925" w:type="dxa"/>
            <w:vAlign w:val="center"/>
          </w:tcPr>
          <w:p w14:paraId="61F9C376"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Český název</w:t>
            </w:r>
          </w:p>
        </w:tc>
        <w:tc>
          <w:tcPr>
            <w:tcW w:w="1486" w:type="dxa"/>
            <w:vAlign w:val="center"/>
          </w:tcPr>
          <w:p w14:paraId="4CA8B29D"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Zákon č. 114/92 Sb.</w:t>
            </w:r>
          </w:p>
        </w:tc>
        <w:tc>
          <w:tcPr>
            <w:tcW w:w="1211" w:type="dxa"/>
          </w:tcPr>
          <w:p w14:paraId="7ED91D74" w14:textId="77777777" w:rsidR="00F22268" w:rsidRPr="005E2A3F" w:rsidRDefault="00F22268" w:rsidP="005E2A3F">
            <w:pPr>
              <w:spacing w:after="0"/>
              <w:jc w:val="left"/>
              <w:rPr>
                <w:rFonts w:ascii="Calibri" w:eastAsia="Calibri" w:hAnsi="Calibri" w:cs="Times New Roman"/>
                <w:b/>
              </w:rPr>
            </w:pPr>
            <w:r w:rsidRPr="005E2A3F">
              <w:rPr>
                <w:rFonts w:ascii="Calibri" w:eastAsia="Times New Roman" w:hAnsi="Calibri" w:cs="Times New Roman"/>
                <w:b/>
                <w:bCs/>
                <w:color w:val="000000"/>
                <w:sz w:val="20"/>
                <w:szCs w:val="20"/>
                <w:lang w:eastAsia="cs-CZ"/>
              </w:rPr>
              <w:t>Červený seznam</w:t>
            </w:r>
          </w:p>
        </w:tc>
      </w:tr>
      <w:tr w:rsidR="005E2A3F" w:rsidRPr="005E2A3F" w14:paraId="1743C705" w14:textId="77777777" w:rsidTr="00F22268">
        <w:trPr>
          <w:jc w:val="center"/>
        </w:trPr>
        <w:tc>
          <w:tcPr>
            <w:tcW w:w="8599" w:type="dxa"/>
            <w:gridSpan w:val="4"/>
          </w:tcPr>
          <w:p w14:paraId="097CE402" w14:textId="77777777" w:rsidR="005E2A3F" w:rsidRPr="005E2A3F" w:rsidRDefault="005E2A3F" w:rsidP="005E2A3F">
            <w:pPr>
              <w:spacing w:after="0"/>
              <w:jc w:val="center"/>
              <w:rPr>
                <w:rFonts w:ascii="Calibri" w:eastAsia="Calibri" w:hAnsi="Calibri" w:cs="Times New Roman"/>
                <w:sz w:val="20"/>
                <w:szCs w:val="20"/>
              </w:rPr>
            </w:pPr>
            <w:r w:rsidRPr="005E2A3F">
              <w:rPr>
                <w:rFonts w:ascii="Calibri" w:eastAsia="Times New Roman" w:hAnsi="Calibri" w:cs="Times New Roman"/>
                <w:b/>
                <w:bCs/>
                <w:color w:val="000000"/>
                <w:sz w:val="20"/>
                <w:szCs w:val="20"/>
                <w:lang w:eastAsia="cs-CZ"/>
              </w:rPr>
              <w:t>Obojživelníci</w:t>
            </w:r>
          </w:p>
        </w:tc>
      </w:tr>
      <w:tr w:rsidR="00F22268" w:rsidRPr="005E2A3F" w14:paraId="1E9CE624" w14:textId="77777777" w:rsidTr="00F22268">
        <w:trPr>
          <w:jc w:val="center"/>
        </w:trPr>
        <w:tc>
          <w:tcPr>
            <w:tcW w:w="2925" w:type="dxa"/>
          </w:tcPr>
          <w:p w14:paraId="1E36B754"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Bufo</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bufo</w:t>
            </w:r>
            <w:proofErr w:type="spellEnd"/>
          </w:p>
        </w:tc>
        <w:tc>
          <w:tcPr>
            <w:tcW w:w="2977" w:type="dxa"/>
          </w:tcPr>
          <w:p w14:paraId="3423C0F2"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ropucha obecná</w:t>
            </w:r>
          </w:p>
        </w:tc>
        <w:tc>
          <w:tcPr>
            <w:tcW w:w="1486" w:type="dxa"/>
          </w:tcPr>
          <w:p w14:paraId="5AADDCE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5B016835" w14:textId="4951A88D"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774781AE" w14:textId="77777777" w:rsidTr="00F22268">
        <w:trPr>
          <w:jc w:val="center"/>
        </w:trPr>
        <w:tc>
          <w:tcPr>
            <w:tcW w:w="2925" w:type="dxa"/>
          </w:tcPr>
          <w:p w14:paraId="0435BF36"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Lissotriton</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vulgaris</w:t>
            </w:r>
            <w:proofErr w:type="spellEnd"/>
          </w:p>
        </w:tc>
        <w:tc>
          <w:tcPr>
            <w:tcW w:w="2977" w:type="dxa"/>
          </w:tcPr>
          <w:p w14:paraId="1CF51CB6"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čolek obecný</w:t>
            </w:r>
          </w:p>
        </w:tc>
        <w:tc>
          <w:tcPr>
            <w:tcW w:w="1486" w:type="dxa"/>
          </w:tcPr>
          <w:p w14:paraId="025B3E66"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01757F16"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NT</w:t>
            </w:r>
          </w:p>
        </w:tc>
      </w:tr>
      <w:tr w:rsidR="00F22268" w:rsidRPr="005E2A3F" w14:paraId="79E79BB2" w14:textId="77777777" w:rsidTr="00F22268">
        <w:trPr>
          <w:jc w:val="center"/>
        </w:trPr>
        <w:tc>
          <w:tcPr>
            <w:tcW w:w="2925" w:type="dxa"/>
          </w:tcPr>
          <w:p w14:paraId="0D46DDBE"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Pelophylax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esculentus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s.l</w:t>
            </w:r>
            <w:proofErr w:type="spellEnd"/>
            <w:r w:rsidRPr="005E2A3F">
              <w:rPr>
                <w:rFonts w:ascii="Calibri" w:eastAsia="Calibri" w:hAnsi="Calibri" w:cs="Times New Roman"/>
                <w:i/>
                <w:sz w:val="20"/>
                <w:szCs w:val="20"/>
              </w:rPr>
              <w:t>.</w:t>
            </w:r>
          </w:p>
        </w:tc>
        <w:tc>
          <w:tcPr>
            <w:tcW w:w="2977" w:type="dxa"/>
          </w:tcPr>
          <w:p w14:paraId="72B56C81"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skokan zelený komplex</w:t>
            </w:r>
          </w:p>
        </w:tc>
        <w:tc>
          <w:tcPr>
            <w:tcW w:w="1486" w:type="dxa"/>
          </w:tcPr>
          <w:p w14:paraId="351090B1"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578BABA5" w14:textId="1A308331"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3C410F32" w14:textId="77777777" w:rsidTr="00F22268">
        <w:trPr>
          <w:jc w:val="center"/>
        </w:trPr>
        <w:tc>
          <w:tcPr>
            <w:tcW w:w="2925" w:type="dxa"/>
          </w:tcPr>
          <w:p w14:paraId="454D0023"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Rana</w:t>
            </w:r>
            <w:proofErr w:type="spellEnd"/>
            <w:r w:rsidRPr="005E2A3F">
              <w:rPr>
                <w:rFonts w:ascii="Calibri" w:eastAsia="Calibri" w:hAnsi="Calibri" w:cs="Times New Roman"/>
                <w:i/>
                <w:sz w:val="20"/>
                <w:szCs w:val="20"/>
              </w:rPr>
              <w:t xml:space="preserve"> dalmatina</w:t>
            </w:r>
          </w:p>
        </w:tc>
        <w:tc>
          <w:tcPr>
            <w:tcW w:w="2977" w:type="dxa"/>
          </w:tcPr>
          <w:p w14:paraId="360B1DF3"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skokan štíhlý</w:t>
            </w:r>
          </w:p>
        </w:tc>
        <w:tc>
          <w:tcPr>
            <w:tcW w:w="1486" w:type="dxa"/>
          </w:tcPr>
          <w:p w14:paraId="6388C7F2"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116B727F"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NT</w:t>
            </w:r>
          </w:p>
        </w:tc>
      </w:tr>
      <w:tr w:rsidR="00F22268" w:rsidRPr="005E2A3F" w14:paraId="2C402F86" w14:textId="77777777" w:rsidTr="00F22268">
        <w:trPr>
          <w:jc w:val="center"/>
        </w:trPr>
        <w:tc>
          <w:tcPr>
            <w:tcW w:w="2925" w:type="dxa"/>
          </w:tcPr>
          <w:p w14:paraId="26F0C9BB" w14:textId="77777777" w:rsidR="00F22268" w:rsidRPr="005E2A3F" w:rsidRDefault="00F22268" w:rsidP="005E2A3F">
            <w:pPr>
              <w:spacing w:after="0"/>
              <w:jc w:val="left"/>
              <w:rPr>
                <w:rFonts w:ascii="Calibri" w:eastAsia="Calibri" w:hAnsi="Calibri" w:cs="Times New Roman"/>
                <w:i/>
                <w:sz w:val="20"/>
                <w:szCs w:val="20"/>
              </w:rPr>
            </w:pPr>
            <w:r w:rsidRPr="005E2A3F">
              <w:rPr>
                <w:rFonts w:ascii="Calibri" w:eastAsia="Calibri" w:hAnsi="Calibri" w:cs="Times New Roman"/>
                <w:i/>
                <w:sz w:val="20"/>
                <w:szCs w:val="20"/>
              </w:rPr>
              <w:t xml:space="preserve">Salamandra </w:t>
            </w:r>
            <w:proofErr w:type="spellStart"/>
            <w:r w:rsidRPr="005E2A3F">
              <w:rPr>
                <w:rFonts w:ascii="Calibri" w:eastAsia="Calibri" w:hAnsi="Calibri" w:cs="Times New Roman"/>
                <w:i/>
                <w:sz w:val="20"/>
                <w:szCs w:val="20"/>
              </w:rPr>
              <w:t>salamandra</w:t>
            </w:r>
            <w:proofErr w:type="spellEnd"/>
          </w:p>
        </w:tc>
        <w:tc>
          <w:tcPr>
            <w:tcW w:w="2977" w:type="dxa"/>
          </w:tcPr>
          <w:p w14:paraId="7E77D93B"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mlok skvrnitý</w:t>
            </w:r>
          </w:p>
        </w:tc>
        <w:tc>
          <w:tcPr>
            <w:tcW w:w="1486" w:type="dxa"/>
          </w:tcPr>
          <w:p w14:paraId="56D5A584"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5D3BA72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5E2A3F" w:rsidRPr="005E2A3F" w14:paraId="07CBA7CD" w14:textId="77777777" w:rsidTr="00F22268">
        <w:trPr>
          <w:jc w:val="center"/>
        </w:trPr>
        <w:tc>
          <w:tcPr>
            <w:tcW w:w="8599" w:type="dxa"/>
            <w:gridSpan w:val="4"/>
          </w:tcPr>
          <w:p w14:paraId="356BE8B8" w14:textId="77777777" w:rsidR="005E2A3F" w:rsidRPr="005E2A3F" w:rsidRDefault="005E2A3F" w:rsidP="005E2A3F">
            <w:pPr>
              <w:spacing w:after="0"/>
              <w:jc w:val="center"/>
              <w:rPr>
                <w:rFonts w:ascii="Calibri" w:eastAsia="Calibri" w:hAnsi="Calibri" w:cs="Times New Roman"/>
                <w:sz w:val="20"/>
                <w:szCs w:val="20"/>
              </w:rPr>
            </w:pPr>
            <w:r w:rsidRPr="005E2A3F">
              <w:rPr>
                <w:rFonts w:ascii="Calibri" w:eastAsia="Times New Roman" w:hAnsi="Calibri" w:cs="Times New Roman"/>
                <w:b/>
                <w:bCs/>
                <w:sz w:val="20"/>
                <w:szCs w:val="20"/>
                <w:lang w:eastAsia="cs-CZ"/>
              </w:rPr>
              <w:lastRenderedPageBreak/>
              <w:t>Plazi</w:t>
            </w:r>
          </w:p>
        </w:tc>
      </w:tr>
      <w:tr w:rsidR="00F22268" w:rsidRPr="005E2A3F" w14:paraId="127FC2C6" w14:textId="77777777" w:rsidTr="00F22268">
        <w:trPr>
          <w:jc w:val="center"/>
        </w:trPr>
        <w:tc>
          <w:tcPr>
            <w:tcW w:w="2925" w:type="dxa"/>
          </w:tcPr>
          <w:p w14:paraId="2AF1057E"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Natrix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tessellata</w:t>
            </w:r>
            <w:proofErr w:type="spellEnd"/>
          </w:p>
        </w:tc>
        <w:tc>
          <w:tcPr>
            <w:tcW w:w="2977" w:type="dxa"/>
          </w:tcPr>
          <w:p w14:paraId="7B6C7814"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užovka podplamatá</w:t>
            </w:r>
          </w:p>
        </w:tc>
        <w:tc>
          <w:tcPr>
            <w:tcW w:w="1486" w:type="dxa"/>
          </w:tcPr>
          <w:p w14:paraId="0B479825"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KO</w:t>
            </w:r>
          </w:p>
        </w:tc>
        <w:tc>
          <w:tcPr>
            <w:tcW w:w="1211" w:type="dxa"/>
          </w:tcPr>
          <w:p w14:paraId="54A4871A"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r w:rsidR="005E2A3F" w:rsidRPr="005E2A3F" w14:paraId="5907A941" w14:textId="77777777" w:rsidTr="00F22268">
        <w:trPr>
          <w:jc w:val="center"/>
        </w:trPr>
        <w:tc>
          <w:tcPr>
            <w:tcW w:w="8599" w:type="dxa"/>
            <w:gridSpan w:val="4"/>
          </w:tcPr>
          <w:p w14:paraId="4A5FD1FD" w14:textId="77777777" w:rsidR="005E2A3F" w:rsidRPr="005E2A3F" w:rsidRDefault="005E2A3F" w:rsidP="005E2A3F">
            <w:pPr>
              <w:spacing w:after="0"/>
              <w:jc w:val="center"/>
              <w:rPr>
                <w:rFonts w:ascii="Calibri" w:eastAsia="Calibri" w:hAnsi="Calibri" w:cs="Times New Roman"/>
                <w:sz w:val="20"/>
                <w:szCs w:val="20"/>
              </w:rPr>
            </w:pPr>
            <w:r w:rsidRPr="005E2A3F">
              <w:rPr>
                <w:rFonts w:ascii="Calibri" w:eastAsia="Times New Roman" w:hAnsi="Calibri" w:cs="Times New Roman"/>
                <w:b/>
                <w:bCs/>
                <w:sz w:val="20"/>
                <w:szCs w:val="20"/>
                <w:lang w:eastAsia="cs-CZ"/>
              </w:rPr>
              <w:t>Savci</w:t>
            </w:r>
          </w:p>
        </w:tc>
      </w:tr>
      <w:tr w:rsidR="00F22268" w:rsidRPr="005E2A3F" w14:paraId="5CD71B6B" w14:textId="77777777" w:rsidTr="00F22268">
        <w:trPr>
          <w:jc w:val="center"/>
        </w:trPr>
        <w:tc>
          <w:tcPr>
            <w:tcW w:w="2925" w:type="dxa"/>
          </w:tcPr>
          <w:p w14:paraId="15F5145B"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Eptesicus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serotinus</w:t>
            </w:r>
            <w:proofErr w:type="spellEnd"/>
          </w:p>
        </w:tc>
        <w:tc>
          <w:tcPr>
            <w:tcW w:w="2977" w:type="dxa"/>
          </w:tcPr>
          <w:p w14:paraId="761AB68E"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netopýr večerní</w:t>
            </w:r>
          </w:p>
        </w:tc>
        <w:tc>
          <w:tcPr>
            <w:tcW w:w="1486" w:type="dxa"/>
          </w:tcPr>
          <w:p w14:paraId="79DA5B12"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48E4BA8C" w14:textId="6355A6F7"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4EA86D3F" w14:textId="77777777" w:rsidTr="00F22268">
        <w:trPr>
          <w:jc w:val="center"/>
        </w:trPr>
        <w:tc>
          <w:tcPr>
            <w:tcW w:w="2925" w:type="dxa"/>
          </w:tcPr>
          <w:p w14:paraId="4343CABC"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Nyctalus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noctula</w:t>
            </w:r>
            <w:proofErr w:type="spellEnd"/>
          </w:p>
        </w:tc>
        <w:tc>
          <w:tcPr>
            <w:tcW w:w="2977" w:type="dxa"/>
          </w:tcPr>
          <w:p w14:paraId="1AC57999"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netopýr rezavý</w:t>
            </w:r>
          </w:p>
        </w:tc>
        <w:tc>
          <w:tcPr>
            <w:tcW w:w="1486" w:type="dxa"/>
          </w:tcPr>
          <w:p w14:paraId="24D69A41"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57E887E1" w14:textId="7D2E9375"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40F83CB3" w14:textId="77777777" w:rsidTr="00F22268">
        <w:trPr>
          <w:jc w:val="center"/>
        </w:trPr>
        <w:tc>
          <w:tcPr>
            <w:tcW w:w="2925" w:type="dxa"/>
          </w:tcPr>
          <w:p w14:paraId="2E73F69C"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Pipistrellus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pipistrellus</w:t>
            </w:r>
            <w:proofErr w:type="spellEnd"/>
          </w:p>
        </w:tc>
        <w:tc>
          <w:tcPr>
            <w:tcW w:w="2977" w:type="dxa"/>
          </w:tcPr>
          <w:p w14:paraId="31C887A7"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netopýr hvízdavý</w:t>
            </w:r>
          </w:p>
        </w:tc>
        <w:tc>
          <w:tcPr>
            <w:tcW w:w="1486" w:type="dxa"/>
          </w:tcPr>
          <w:p w14:paraId="7508E85B"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71C6F154" w14:textId="4A79A72E"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32CFFA40" w14:textId="77777777" w:rsidTr="00F22268">
        <w:trPr>
          <w:jc w:val="center"/>
        </w:trPr>
        <w:tc>
          <w:tcPr>
            <w:tcW w:w="2925" w:type="dxa"/>
          </w:tcPr>
          <w:p w14:paraId="0E3D6C48"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Pipistrellus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pygmaeus</w:t>
            </w:r>
            <w:proofErr w:type="spellEnd"/>
          </w:p>
        </w:tc>
        <w:tc>
          <w:tcPr>
            <w:tcW w:w="2977" w:type="dxa"/>
          </w:tcPr>
          <w:p w14:paraId="656FC40C"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netopýr nejmenší</w:t>
            </w:r>
          </w:p>
        </w:tc>
        <w:tc>
          <w:tcPr>
            <w:tcW w:w="1486" w:type="dxa"/>
          </w:tcPr>
          <w:p w14:paraId="0BC0DB8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00B365E0"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DD</w:t>
            </w:r>
          </w:p>
        </w:tc>
      </w:tr>
      <w:tr w:rsidR="00F22268" w:rsidRPr="005E2A3F" w14:paraId="67D97398" w14:textId="77777777" w:rsidTr="00F22268">
        <w:trPr>
          <w:jc w:val="center"/>
        </w:trPr>
        <w:tc>
          <w:tcPr>
            <w:tcW w:w="2925" w:type="dxa"/>
          </w:tcPr>
          <w:p w14:paraId="6FC02783"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Plecotus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sp</w:t>
            </w:r>
            <w:proofErr w:type="spellEnd"/>
            <w:r w:rsidRPr="005E2A3F">
              <w:rPr>
                <w:rFonts w:ascii="Calibri" w:eastAsia="Calibri" w:hAnsi="Calibri" w:cs="Times New Roman"/>
                <w:i/>
                <w:sz w:val="20"/>
                <w:szCs w:val="20"/>
              </w:rPr>
              <w:t>.</w:t>
            </w:r>
          </w:p>
        </w:tc>
        <w:tc>
          <w:tcPr>
            <w:tcW w:w="2977" w:type="dxa"/>
          </w:tcPr>
          <w:p w14:paraId="39B8CA9F" w14:textId="77777777" w:rsidR="00F22268" w:rsidRPr="005E2A3F" w:rsidRDefault="00F22268" w:rsidP="005E2A3F">
            <w:pPr>
              <w:spacing w:after="0"/>
              <w:jc w:val="left"/>
              <w:rPr>
                <w:rFonts w:ascii="Calibri" w:eastAsia="Calibri" w:hAnsi="Calibri" w:cs="Times New Roman"/>
                <w:sz w:val="20"/>
                <w:szCs w:val="20"/>
              </w:rPr>
            </w:pPr>
          </w:p>
        </w:tc>
        <w:tc>
          <w:tcPr>
            <w:tcW w:w="1486" w:type="dxa"/>
          </w:tcPr>
          <w:p w14:paraId="0141FD53"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5B9FF82C" w14:textId="27DECDBF"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0FAC3660" w14:textId="77777777" w:rsidTr="00F22268">
        <w:trPr>
          <w:jc w:val="center"/>
        </w:trPr>
        <w:tc>
          <w:tcPr>
            <w:tcW w:w="2925" w:type="dxa"/>
          </w:tcPr>
          <w:p w14:paraId="1C34879B"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Lutra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lutra</w:t>
            </w:r>
            <w:proofErr w:type="spellEnd"/>
          </w:p>
        </w:tc>
        <w:tc>
          <w:tcPr>
            <w:tcW w:w="2977" w:type="dxa"/>
          </w:tcPr>
          <w:p w14:paraId="264302AD"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vydra říční</w:t>
            </w:r>
          </w:p>
        </w:tc>
        <w:tc>
          <w:tcPr>
            <w:tcW w:w="1486" w:type="dxa"/>
          </w:tcPr>
          <w:p w14:paraId="73CA779E"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395BE142"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5E2A3F" w:rsidRPr="005E2A3F" w14:paraId="38ED0877" w14:textId="77777777" w:rsidTr="00F22268">
        <w:trPr>
          <w:jc w:val="center"/>
        </w:trPr>
        <w:tc>
          <w:tcPr>
            <w:tcW w:w="8599" w:type="dxa"/>
            <w:gridSpan w:val="4"/>
          </w:tcPr>
          <w:p w14:paraId="5CAECCA0" w14:textId="77777777" w:rsidR="005E2A3F" w:rsidRPr="005E2A3F" w:rsidRDefault="005E2A3F" w:rsidP="005E2A3F">
            <w:pPr>
              <w:spacing w:after="0"/>
              <w:jc w:val="center"/>
              <w:rPr>
                <w:rFonts w:ascii="Calibri" w:eastAsia="Calibri" w:hAnsi="Calibri" w:cs="Times New Roman"/>
                <w:b/>
                <w:sz w:val="20"/>
                <w:szCs w:val="20"/>
              </w:rPr>
            </w:pPr>
            <w:r w:rsidRPr="005E2A3F">
              <w:rPr>
                <w:rFonts w:ascii="Calibri" w:eastAsia="Calibri" w:hAnsi="Calibri" w:cs="Times New Roman"/>
                <w:b/>
                <w:sz w:val="20"/>
                <w:szCs w:val="20"/>
              </w:rPr>
              <w:t>Ptáci</w:t>
            </w:r>
          </w:p>
        </w:tc>
      </w:tr>
      <w:tr w:rsidR="00F22268" w:rsidRPr="005E2A3F" w14:paraId="74C399DF" w14:textId="77777777" w:rsidTr="00F22268">
        <w:trPr>
          <w:jc w:val="center"/>
        </w:trPr>
        <w:tc>
          <w:tcPr>
            <w:tcW w:w="2925" w:type="dxa"/>
            <w:vAlign w:val="center"/>
          </w:tcPr>
          <w:p w14:paraId="786A9E1C" w14:textId="77777777" w:rsidR="00F22268" w:rsidRPr="005E2A3F" w:rsidRDefault="00F22268" w:rsidP="005E2A3F">
            <w:pPr>
              <w:spacing w:after="0"/>
              <w:jc w:val="left"/>
              <w:rPr>
                <w:rFonts w:ascii="Calibri" w:eastAsia="Times New Roman" w:hAnsi="Calibri" w:cs="Times New Roman"/>
                <w:bCs/>
                <w:i/>
                <w:color w:val="000000"/>
                <w:sz w:val="20"/>
                <w:szCs w:val="20"/>
                <w:lang w:eastAsia="cs-CZ"/>
              </w:rPr>
            </w:pPr>
            <w:proofErr w:type="spellStart"/>
            <w:r w:rsidRPr="005E2A3F">
              <w:rPr>
                <w:rFonts w:ascii="Calibri" w:eastAsia="Calibri" w:hAnsi="Calibri" w:cs="Times New Roman"/>
                <w:i/>
                <w:sz w:val="20"/>
                <w:szCs w:val="20"/>
              </w:rPr>
              <w:t>Accipiter</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nisus</w:t>
            </w:r>
            <w:proofErr w:type="spellEnd"/>
          </w:p>
        </w:tc>
        <w:tc>
          <w:tcPr>
            <w:tcW w:w="2977" w:type="dxa"/>
            <w:vAlign w:val="center"/>
          </w:tcPr>
          <w:p w14:paraId="2D40930E" w14:textId="77777777" w:rsidR="00F22268" w:rsidRPr="005E2A3F" w:rsidRDefault="00F22268" w:rsidP="005E2A3F">
            <w:pPr>
              <w:spacing w:after="0"/>
              <w:jc w:val="left"/>
              <w:rPr>
                <w:rFonts w:ascii="Calibri" w:eastAsia="Times New Roman" w:hAnsi="Calibri" w:cs="Times New Roman"/>
                <w:bCs/>
                <w:color w:val="000000"/>
                <w:sz w:val="20"/>
                <w:szCs w:val="20"/>
                <w:lang w:eastAsia="cs-CZ"/>
              </w:rPr>
            </w:pPr>
            <w:r w:rsidRPr="005E2A3F">
              <w:rPr>
                <w:rFonts w:ascii="Calibri" w:eastAsia="Calibri" w:hAnsi="Calibri" w:cs="Times New Roman"/>
                <w:sz w:val="20"/>
                <w:szCs w:val="20"/>
              </w:rPr>
              <w:t>krahujec obecný</w:t>
            </w:r>
          </w:p>
        </w:tc>
        <w:tc>
          <w:tcPr>
            <w:tcW w:w="1486" w:type="dxa"/>
            <w:vAlign w:val="center"/>
          </w:tcPr>
          <w:p w14:paraId="215655BB" w14:textId="77777777" w:rsidR="00F22268" w:rsidRPr="005E2A3F" w:rsidRDefault="00F22268" w:rsidP="005E2A3F">
            <w:pPr>
              <w:spacing w:after="0"/>
              <w:jc w:val="center"/>
              <w:rPr>
                <w:rFonts w:ascii="Calibri" w:eastAsia="Times New Roman" w:hAnsi="Calibri" w:cs="Times New Roman"/>
                <w:bCs/>
                <w:i/>
                <w:color w:val="000000"/>
                <w:sz w:val="20"/>
                <w:szCs w:val="20"/>
                <w:lang w:eastAsia="cs-CZ"/>
              </w:rPr>
            </w:pPr>
            <w:r w:rsidRPr="005E2A3F">
              <w:rPr>
                <w:rFonts w:ascii="Calibri" w:eastAsia="Times New Roman" w:hAnsi="Calibri" w:cs="Times New Roman"/>
                <w:bCs/>
                <w:i/>
                <w:color w:val="000000"/>
                <w:sz w:val="20"/>
                <w:szCs w:val="20"/>
                <w:lang w:eastAsia="cs-CZ"/>
              </w:rPr>
              <w:t>SO</w:t>
            </w:r>
          </w:p>
        </w:tc>
        <w:tc>
          <w:tcPr>
            <w:tcW w:w="1211" w:type="dxa"/>
          </w:tcPr>
          <w:p w14:paraId="0823B204"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7D281224" w14:textId="77777777" w:rsidTr="00F22268">
        <w:trPr>
          <w:jc w:val="center"/>
        </w:trPr>
        <w:tc>
          <w:tcPr>
            <w:tcW w:w="2925" w:type="dxa"/>
          </w:tcPr>
          <w:p w14:paraId="0EF2F787"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Alcedo</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atthis</w:t>
            </w:r>
            <w:proofErr w:type="spellEnd"/>
          </w:p>
        </w:tc>
        <w:tc>
          <w:tcPr>
            <w:tcW w:w="2977" w:type="dxa"/>
          </w:tcPr>
          <w:p w14:paraId="1A0E9EBB"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ledňáček říční</w:t>
            </w:r>
          </w:p>
        </w:tc>
        <w:tc>
          <w:tcPr>
            <w:tcW w:w="1486" w:type="dxa"/>
          </w:tcPr>
          <w:p w14:paraId="3DEC379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2A1E470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0E748307" w14:textId="77777777" w:rsidTr="00F22268">
        <w:trPr>
          <w:jc w:val="center"/>
        </w:trPr>
        <w:tc>
          <w:tcPr>
            <w:tcW w:w="2925" w:type="dxa"/>
          </w:tcPr>
          <w:p w14:paraId="054CEE9C"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Anser</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anser</w:t>
            </w:r>
            <w:proofErr w:type="spellEnd"/>
          </w:p>
        </w:tc>
        <w:tc>
          <w:tcPr>
            <w:tcW w:w="2977" w:type="dxa"/>
          </w:tcPr>
          <w:p w14:paraId="736A9024"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husa velká</w:t>
            </w:r>
          </w:p>
        </w:tc>
        <w:tc>
          <w:tcPr>
            <w:tcW w:w="1486" w:type="dxa"/>
          </w:tcPr>
          <w:p w14:paraId="5A289B21" w14:textId="10E18D69"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211" w:type="dxa"/>
          </w:tcPr>
          <w:p w14:paraId="62D42A1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r w:rsidR="00F22268" w:rsidRPr="005E2A3F" w14:paraId="4D9A0791" w14:textId="77777777" w:rsidTr="00F22268">
        <w:trPr>
          <w:jc w:val="center"/>
        </w:trPr>
        <w:tc>
          <w:tcPr>
            <w:tcW w:w="2925" w:type="dxa"/>
          </w:tcPr>
          <w:p w14:paraId="26D34B1C"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Apus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apus</w:t>
            </w:r>
            <w:proofErr w:type="spellEnd"/>
          </w:p>
        </w:tc>
        <w:tc>
          <w:tcPr>
            <w:tcW w:w="2977" w:type="dxa"/>
          </w:tcPr>
          <w:p w14:paraId="12F52F6C"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rorýs obecný</w:t>
            </w:r>
          </w:p>
        </w:tc>
        <w:tc>
          <w:tcPr>
            <w:tcW w:w="1486" w:type="dxa"/>
          </w:tcPr>
          <w:p w14:paraId="6328FB67"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36418EF6" w14:textId="409F1041"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5BDB7C90" w14:textId="77777777" w:rsidTr="00F22268">
        <w:trPr>
          <w:jc w:val="center"/>
        </w:trPr>
        <w:tc>
          <w:tcPr>
            <w:tcW w:w="2925" w:type="dxa"/>
          </w:tcPr>
          <w:p w14:paraId="29211254"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Bombycilla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garrulus</w:t>
            </w:r>
            <w:proofErr w:type="spellEnd"/>
          </w:p>
        </w:tc>
        <w:tc>
          <w:tcPr>
            <w:tcW w:w="2977" w:type="dxa"/>
          </w:tcPr>
          <w:p w14:paraId="74C8F362"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brkoslav severní</w:t>
            </w:r>
          </w:p>
        </w:tc>
        <w:tc>
          <w:tcPr>
            <w:tcW w:w="1486" w:type="dxa"/>
          </w:tcPr>
          <w:p w14:paraId="5C2DF2C2"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69C6D590" w14:textId="53C7DB62"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1673EB64" w14:textId="77777777" w:rsidTr="00F22268">
        <w:trPr>
          <w:jc w:val="center"/>
        </w:trPr>
        <w:tc>
          <w:tcPr>
            <w:tcW w:w="2925" w:type="dxa"/>
          </w:tcPr>
          <w:p w14:paraId="0E469128" w14:textId="77777777" w:rsidR="00F22268" w:rsidRPr="005E2A3F" w:rsidRDefault="00F22268" w:rsidP="005E2A3F">
            <w:pPr>
              <w:spacing w:after="0"/>
              <w:jc w:val="left"/>
              <w:rPr>
                <w:rFonts w:ascii="Calibri" w:eastAsia="Calibri" w:hAnsi="Calibri" w:cs="Times New Roman"/>
                <w:i/>
                <w:sz w:val="20"/>
                <w:szCs w:val="20"/>
              </w:rPr>
            </w:pPr>
            <w:r w:rsidRPr="005E2A3F">
              <w:rPr>
                <w:rFonts w:ascii="Calibri" w:eastAsia="Calibri" w:hAnsi="Calibri" w:cs="Times New Roman"/>
                <w:i/>
                <w:sz w:val="20"/>
                <w:szCs w:val="20"/>
              </w:rPr>
              <w:t xml:space="preserve">Bubo </w:t>
            </w:r>
            <w:proofErr w:type="spellStart"/>
            <w:r w:rsidRPr="005E2A3F">
              <w:rPr>
                <w:rFonts w:ascii="Calibri" w:eastAsia="Calibri" w:hAnsi="Calibri" w:cs="Times New Roman"/>
                <w:i/>
                <w:sz w:val="20"/>
                <w:szCs w:val="20"/>
              </w:rPr>
              <w:t>bubo</w:t>
            </w:r>
            <w:proofErr w:type="spellEnd"/>
          </w:p>
        </w:tc>
        <w:tc>
          <w:tcPr>
            <w:tcW w:w="2977" w:type="dxa"/>
          </w:tcPr>
          <w:p w14:paraId="443B7423"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výr velký</w:t>
            </w:r>
          </w:p>
        </w:tc>
        <w:tc>
          <w:tcPr>
            <w:tcW w:w="1486" w:type="dxa"/>
          </w:tcPr>
          <w:p w14:paraId="37E33CEE"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23A5449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r w:rsidR="00F22268" w:rsidRPr="005E2A3F" w14:paraId="3D388498" w14:textId="77777777" w:rsidTr="00F22268">
        <w:trPr>
          <w:jc w:val="center"/>
        </w:trPr>
        <w:tc>
          <w:tcPr>
            <w:tcW w:w="2925" w:type="dxa"/>
          </w:tcPr>
          <w:p w14:paraId="781A1578"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Ciconia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ciconia</w:t>
            </w:r>
            <w:proofErr w:type="spellEnd"/>
          </w:p>
        </w:tc>
        <w:tc>
          <w:tcPr>
            <w:tcW w:w="2977" w:type="dxa"/>
          </w:tcPr>
          <w:p w14:paraId="1BB69B00"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čáp bílý</w:t>
            </w:r>
          </w:p>
        </w:tc>
        <w:tc>
          <w:tcPr>
            <w:tcW w:w="1486" w:type="dxa"/>
          </w:tcPr>
          <w:p w14:paraId="476512F6"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0B95378B"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NT</w:t>
            </w:r>
          </w:p>
        </w:tc>
      </w:tr>
      <w:tr w:rsidR="00F22268" w:rsidRPr="005E2A3F" w14:paraId="758AB2D5" w14:textId="77777777" w:rsidTr="00F22268">
        <w:trPr>
          <w:jc w:val="center"/>
        </w:trPr>
        <w:tc>
          <w:tcPr>
            <w:tcW w:w="2925" w:type="dxa"/>
          </w:tcPr>
          <w:p w14:paraId="3C437F7B"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Ciconia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nigra</w:t>
            </w:r>
            <w:proofErr w:type="spellEnd"/>
          </w:p>
        </w:tc>
        <w:tc>
          <w:tcPr>
            <w:tcW w:w="2977" w:type="dxa"/>
          </w:tcPr>
          <w:p w14:paraId="047E575F"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čáp černý</w:t>
            </w:r>
          </w:p>
        </w:tc>
        <w:tc>
          <w:tcPr>
            <w:tcW w:w="1486" w:type="dxa"/>
          </w:tcPr>
          <w:p w14:paraId="7DEA8823"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2975A280"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2BC9E784" w14:textId="77777777" w:rsidTr="00F22268">
        <w:trPr>
          <w:jc w:val="center"/>
        </w:trPr>
        <w:tc>
          <w:tcPr>
            <w:tcW w:w="2925" w:type="dxa"/>
          </w:tcPr>
          <w:p w14:paraId="64FB9A3A"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Columba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oenas</w:t>
            </w:r>
            <w:proofErr w:type="spellEnd"/>
          </w:p>
        </w:tc>
        <w:tc>
          <w:tcPr>
            <w:tcW w:w="2977" w:type="dxa"/>
          </w:tcPr>
          <w:p w14:paraId="23587EDC"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holub doupňák</w:t>
            </w:r>
          </w:p>
        </w:tc>
        <w:tc>
          <w:tcPr>
            <w:tcW w:w="1486" w:type="dxa"/>
          </w:tcPr>
          <w:p w14:paraId="150784F5"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5C8465F9"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1260CB96" w14:textId="77777777" w:rsidTr="00F22268">
        <w:trPr>
          <w:jc w:val="center"/>
        </w:trPr>
        <w:tc>
          <w:tcPr>
            <w:tcW w:w="2925" w:type="dxa"/>
          </w:tcPr>
          <w:p w14:paraId="7BC38047"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Corvus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corax</w:t>
            </w:r>
            <w:proofErr w:type="spellEnd"/>
          </w:p>
        </w:tc>
        <w:tc>
          <w:tcPr>
            <w:tcW w:w="2977" w:type="dxa"/>
          </w:tcPr>
          <w:p w14:paraId="161D0F05"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krkavec velký</w:t>
            </w:r>
          </w:p>
        </w:tc>
        <w:tc>
          <w:tcPr>
            <w:tcW w:w="1486" w:type="dxa"/>
          </w:tcPr>
          <w:p w14:paraId="73D5E398"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6F892192"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5D76EB16" w14:textId="77777777" w:rsidTr="00F22268">
        <w:trPr>
          <w:jc w:val="center"/>
        </w:trPr>
        <w:tc>
          <w:tcPr>
            <w:tcW w:w="2925" w:type="dxa"/>
          </w:tcPr>
          <w:p w14:paraId="266EE960"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Coturnix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coturnix</w:t>
            </w:r>
            <w:proofErr w:type="spellEnd"/>
          </w:p>
        </w:tc>
        <w:tc>
          <w:tcPr>
            <w:tcW w:w="2977" w:type="dxa"/>
          </w:tcPr>
          <w:p w14:paraId="07FBBDFA"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křepelka polní</w:t>
            </w:r>
          </w:p>
        </w:tc>
        <w:tc>
          <w:tcPr>
            <w:tcW w:w="1486" w:type="dxa"/>
          </w:tcPr>
          <w:p w14:paraId="5FB3D8D7"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119292B7"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NT</w:t>
            </w:r>
          </w:p>
        </w:tc>
      </w:tr>
      <w:tr w:rsidR="00F22268" w:rsidRPr="005E2A3F" w14:paraId="052EBBF8" w14:textId="77777777" w:rsidTr="00F22268">
        <w:trPr>
          <w:jc w:val="center"/>
        </w:trPr>
        <w:tc>
          <w:tcPr>
            <w:tcW w:w="2925" w:type="dxa"/>
          </w:tcPr>
          <w:p w14:paraId="3625A50D"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Crex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crex</w:t>
            </w:r>
            <w:proofErr w:type="spellEnd"/>
          </w:p>
        </w:tc>
        <w:tc>
          <w:tcPr>
            <w:tcW w:w="2977" w:type="dxa"/>
          </w:tcPr>
          <w:p w14:paraId="5D39B970"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chřástal polní</w:t>
            </w:r>
          </w:p>
        </w:tc>
        <w:tc>
          <w:tcPr>
            <w:tcW w:w="1486" w:type="dxa"/>
          </w:tcPr>
          <w:p w14:paraId="0A8BF61A"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366CF2F3"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6E98A5DB" w14:textId="77777777" w:rsidTr="00F22268">
        <w:trPr>
          <w:jc w:val="center"/>
        </w:trPr>
        <w:tc>
          <w:tcPr>
            <w:tcW w:w="2925" w:type="dxa"/>
          </w:tcPr>
          <w:p w14:paraId="6CEDD376"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Dendrocopos</w:t>
            </w:r>
            <w:proofErr w:type="spellEnd"/>
            <w:r w:rsidRPr="005E2A3F">
              <w:rPr>
                <w:rFonts w:ascii="Calibri" w:eastAsia="Calibri" w:hAnsi="Calibri" w:cs="Times New Roman"/>
                <w:i/>
                <w:sz w:val="20"/>
                <w:szCs w:val="20"/>
              </w:rPr>
              <w:t xml:space="preserve"> minor</w:t>
            </w:r>
          </w:p>
        </w:tc>
        <w:tc>
          <w:tcPr>
            <w:tcW w:w="2977" w:type="dxa"/>
          </w:tcPr>
          <w:p w14:paraId="7AD642CF"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strakapoud malý</w:t>
            </w:r>
          </w:p>
        </w:tc>
        <w:tc>
          <w:tcPr>
            <w:tcW w:w="1486" w:type="dxa"/>
          </w:tcPr>
          <w:p w14:paraId="08CE039A" w14:textId="4C7C2F35"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211" w:type="dxa"/>
          </w:tcPr>
          <w:p w14:paraId="626CDCE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33C42298" w14:textId="77777777" w:rsidTr="00F22268">
        <w:trPr>
          <w:jc w:val="center"/>
        </w:trPr>
        <w:tc>
          <w:tcPr>
            <w:tcW w:w="2925" w:type="dxa"/>
          </w:tcPr>
          <w:p w14:paraId="711FAFA7"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Glaucidium</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passerinum</w:t>
            </w:r>
            <w:proofErr w:type="spellEnd"/>
          </w:p>
        </w:tc>
        <w:tc>
          <w:tcPr>
            <w:tcW w:w="2977" w:type="dxa"/>
          </w:tcPr>
          <w:p w14:paraId="67A2857D"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kulíšek nejmenší</w:t>
            </w:r>
          </w:p>
        </w:tc>
        <w:tc>
          <w:tcPr>
            <w:tcW w:w="1486" w:type="dxa"/>
          </w:tcPr>
          <w:p w14:paraId="60E7F4EF"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3DAC5D93"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79184F1A" w14:textId="77777777" w:rsidTr="00F22268">
        <w:trPr>
          <w:jc w:val="center"/>
        </w:trPr>
        <w:tc>
          <w:tcPr>
            <w:tcW w:w="2925" w:type="dxa"/>
          </w:tcPr>
          <w:p w14:paraId="066FED46"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Hirundo</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rustica</w:t>
            </w:r>
            <w:proofErr w:type="spellEnd"/>
          </w:p>
        </w:tc>
        <w:tc>
          <w:tcPr>
            <w:tcW w:w="2977" w:type="dxa"/>
          </w:tcPr>
          <w:p w14:paraId="0EEE57EC"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vlaštovka obecná</w:t>
            </w:r>
          </w:p>
        </w:tc>
        <w:tc>
          <w:tcPr>
            <w:tcW w:w="1486" w:type="dxa"/>
          </w:tcPr>
          <w:p w14:paraId="68AFA2C4"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35043596" w14:textId="6D128D1E"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7CC3081A" w14:textId="77777777" w:rsidTr="00F22268">
        <w:trPr>
          <w:jc w:val="center"/>
        </w:trPr>
        <w:tc>
          <w:tcPr>
            <w:tcW w:w="2925" w:type="dxa"/>
          </w:tcPr>
          <w:p w14:paraId="349FA071"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Jynx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torquilla</w:t>
            </w:r>
            <w:proofErr w:type="spellEnd"/>
          </w:p>
        </w:tc>
        <w:tc>
          <w:tcPr>
            <w:tcW w:w="2977" w:type="dxa"/>
          </w:tcPr>
          <w:p w14:paraId="6ADADC99"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krutihlav obecný</w:t>
            </w:r>
          </w:p>
        </w:tc>
        <w:tc>
          <w:tcPr>
            <w:tcW w:w="1486" w:type="dxa"/>
          </w:tcPr>
          <w:p w14:paraId="694DD9B5"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6AA5E5F8"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21B91D38" w14:textId="77777777" w:rsidTr="00F22268">
        <w:trPr>
          <w:jc w:val="center"/>
        </w:trPr>
        <w:tc>
          <w:tcPr>
            <w:tcW w:w="2925" w:type="dxa"/>
          </w:tcPr>
          <w:p w14:paraId="611AC3E8" w14:textId="77777777" w:rsidR="00F22268" w:rsidRPr="005E2A3F" w:rsidRDefault="00F22268" w:rsidP="005E2A3F">
            <w:pPr>
              <w:spacing w:after="0"/>
              <w:jc w:val="left"/>
              <w:rPr>
                <w:rFonts w:ascii="Calibri" w:eastAsia="Calibri" w:hAnsi="Calibri" w:cs="Times New Roman"/>
                <w:i/>
                <w:sz w:val="20"/>
                <w:szCs w:val="20"/>
              </w:rPr>
            </w:pPr>
            <w:r w:rsidRPr="005E2A3F">
              <w:rPr>
                <w:rFonts w:ascii="Calibri" w:eastAsia="Calibri" w:hAnsi="Calibri" w:cs="Times New Roman"/>
                <w:i/>
                <w:sz w:val="20"/>
                <w:szCs w:val="20"/>
              </w:rPr>
              <w:t xml:space="preserve">Lanius </w:t>
            </w:r>
            <w:proofErr w:type="spellStart"/>
            <w:r w:rsidRPr="005E2A3F">
              <w:rPr>
                <w:rFonts w:ascii="Calibri" w:eastAsia="Calibri" w:hAnsi="Calibri" w:cs="Times New Roman"/>
                <w:i/>
                <w:sz w:val="20"/>
                <w:szCs w:val="20"/>
              </w:rPr>
              <w:t>collurio</w:t>
            </w:r>
            <w:proofErr w:type="spellEnd"/>
          </w:p>
        </w:tc>
        <w:tc>
          <w:tcPr>
            <w:tcW w:w="2977" w:type="dxa"/>
          </w:tcPr>
          <w:p w14:paraId="5ADA7BDD"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ťuhýk obecný</w:t>
            </w:r>
          </w:p>
        </w:tc>
        <w:tc>
          <w:tcPr>
            <w:tcW w:w="1486" w:type="dxa"/>
          </w:tcPr>
          <w:p w14:paraId="0ACEAC4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35B49F60"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NT</w:t>
            </w:r>
          </w:p>
        </w:tc>
      </w:tr>
      <w:tr w:rsidR="00F22268" w:rsidRPr="005E2A3F" w14:paraId="41454F16" w14:textId="77777777" w:rsidTr="00F22268">
        <w:trPr>
          <w:jc w:val="center"/>
        </w:trPr>
        <w:tc>
          <w:tcPr>
            <w:tcW w:w="2925" w:type="dxa"/>
          </w:tcPr>
          <w:p w14:paraId="55A2AC5C" w14:textId="77777777" w:rsidR="00F22268" w:rsidRPr="005E2A3F" w:rsidRDefault="00F22268" w:rsidP="005E2A3F">
            <w:pPr>
              <w:spacing w:after="0"/>
              <w:jc w:val="left"/>
              <w:rPr>
                <w:rFonts w:ascii="Calibri" w:eastAsia="Calibri" w:hAnsi="Calibri" w:cs="Times New Roman"/>
                <w:i/>
                <w:sz w:val="20"/>
                <w:szCs w:val="20"/>
              </w:rPr>
            </w:pPr>
            <w:r w:rsidRPr="005E2A3F">
              <w:rPr>
                <w:rFonts w:ascii="Calibri" w:eastAsia="Calibri" w:hAnsi="Calibri" w:cs="Times New Roman"/>
                <w:i/>
                <w:sz w:val="20"/>
                <w:szCs w:val="20"/>
              </w:rPr>
              <w:t xml:space="preserve">Lanius </w:t>
            </w:r>
            <w:proofErr w:type="spellStart"/>
            <w:r w:rsidRPr="005E2A3F">
              <w:rPr>
                <w:rFonts w:ascii="Calibri" w:eastAsia="Calibri" w:hAnsi="Calibri" w:cs="Times New Roman"/>
                <w:i/>
                <w:sz w:val="20"/>
                <w:szCs w:val="20"/>
              </w:rPr>
              <w:t>excubitor</w:t>
            </w:r>
            <w:proofErr w:type="spellEnd"/>
          </w:p>
        </w:tc>
        <w:tc>
          <w:tcPr>
            <w:tcW w:w="2977" w:type="dxa"/>
          </w:tcPr>
          <w:p w14:paraId="5CBB160B"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ťuhýk šedý</w:t>
            </w:r>
          </w:p>
        </w:tc>
        <w:tc>
          <w:tcPr>
            <w:tcW w:w="1486" w:type="dxa"/>
          </w:tcPr>
          <w:p w14:paraId="10498EE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70FCAEE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1E40C9CC" w14:textId="77777777" w:rsidTr="00F22268">
        <w:trPr>
          <w:jc w:val="center"/>
        </w:trPr>
        <w:tc>
          <w:tcPr>
            <w:tcW w:w="2925" w:type="dxa"/>
          </w:tcPr>
          <w:p w14:paraId="1AF7D46A"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Luscinia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svecica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cyanecula</w:t>
            </w:r>
            <w:proofErr w:type="spellEnd"/>
          </w:p>
        </w:tc>
        <w:tc>
          <w:tcPr>
            <w:tcW w:w="2977" w:type="dxa"/>
          </w:tcPr>
          <w:p w14:paraId="309C9CAF"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slavík modráček středoevropský</w:t>
            </w:r>
          </w:p>
        </w:tc>
        <w:tc>
          <w:tcPr>
            <w:tcW w:w="1486" w:type="dxa"/>
          </w:tcPr>
          <w:p w14:paraId="0333A591"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6F6363CB"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r w:rsidR="00F22268" w:rsidRPr="005E2A3F" w14:paraId="1CD85AFE" w14:textId="77777777" w:rsidTr="00F22268">
        <w:trPr>
          <w:jc w:val="center"/>
        </w:trPr>
        <w:tc>
          <w:tcPr>
            <w:tcW w:w="2925" w:type="dxa"/>
          </w:tcPr>
          <w:p w14:paraId="368A541A"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Muscicapa</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striata</w:t>
            </w:r>
            <w:proofErr w:type="spellEnd"/>
          </w:p>
        </w:tc>
        <w:tc>
          <w:tcPr>
            <w:tcW w:w="2977" w:type="dxa"/>
          </w:tcPr>
          <w:p w14:paraId="73C93DBD"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lejsek šedý</w:t>
            </w:r>
          </w:p>
        </w:tc>
        <w:tc>
          <w:tcPr>
            <w:tcW w:w="1486" w:type="dxa"/>
          </w:tcPr>
          <w:p w14:paraId="0A5262C4"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15A3AA49" w14:textId="44A3500B" w:rsidR="00F22268" w:rsidRPr="005E2A3F" w:rsidRDefault="00F22268" w:rsidP="005E2A3F">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F22268" w:rsidRPr="005E2A3F" w14:paraId="328E7453" w14:textId="77777777" w:rsidTr="00F22268">
        <w:trPr>
          <w:jc w:val="center"/>
        </w:trPr>
        <w:tc>
          <w:tcPr>
            <w:tcW w:w="2925" w:type="dxa"/>
          </w:tcPr>
          <w:p w14:paraId="33278483"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Pernis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apivorus</w:t>
            </w:r>
            <w:proofErr w:type="spellEnd"/>
          </w:p>
        </w:tc>
        <w:tc>
          <w:tcPr>
            <w:tcW w:w="2977" w:type="dxa"/>
          </w:tcPr>
          <w:p w14:paraId="0E135EF3"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včelojed lesní</w:t>
            </w:r>
          </w:p>
        </w:tc>
        <w:tc>
          <w:tcPr>
            <w:tcW w:w="1486" w:type="dxa"/>
          </w:tcPr>
          <w:p w14:paraId="182E3D16"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SO</w:t>
            </w:r>
          </w:p>
        </w:tc>
        <w:tc>
          <w:tcPr>
            <w:tcW w:w="1211" w:type="dxa"/>
          </w:tcPr>
          <w:p w14:paraId="40EA404C"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r w:rsidR="00F22268" w:rsidRPr="005E2A3F" w14:paraId="78F72E81" w14:textId="77777777" w:rsidTr="00F22268">
        <w:trPr>
          <w:jc w:val="center"/>
        </w:trPr>
        <w:tc>
          <w:tcPr>
            <w:tcW w:w="2925" w:type="dxa"/>
          </w:tcPr>
          <w:p w14:paraId="1E116680"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Tachybaptus</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ruficollis</w:t>
            </w:r>
            <w:proofErr w:type="spellEnd"/>
          </w:p>
        </w:tc>
        <w:tc>
          <w:tcPr>
            <w:tcW w:w="2977" w:type="dxa"/>
          </w:tcPr>
          <w:p w14:paraId="1C9607E1"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potápka malá</w:t>
            </w:r>
          </w:p>
        </w:tc>
        <w:tc>
          <w:tcPr>
            <w:tcW w:w="1486" w:type="dxa"/>
          </w:tcPr>
          <w:p w14:paraId="42B9123D"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O</w:t>
            </w:r>
          </w:p>
        </w:tc>
        <w:tc>
          <w:tcPr>
            <w:tcW w:w="1211" w:type="dxa"/>
          </w:tcPr>
          <w:p w14:paraId="50FD7D49"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bl>
    <w:p w14:paraId="16C22FCD" w14:textId="0BD8DBEB" w:rsidR="005E2A3F" w:rsidRDefault="005E2A3F" w:rsidP="005E2A3F">
      <w:pPr>
        <w:pStyle w:val="Titulek"/>
        <w:rPr>
          <w:szCs w:val="24"/>
        </w:rPr>
      </w:pPr>
      <w:bookmarkStart w:id="8" w:name="_Toc493500085"/>
      <w:r>
        <w:t xml:space="preserve">Tabulka </w:t>
      </w:r>
      <w:fldSimple w:instr=" SEQ Tabulka \* ARABIC ">
        <w:r w:rsidR="00C15DBD">
          <w:rPr>
            <w:noProof/>
          </w:rPr>
          <w:t>3</w:t>
        </w:r>
      </w:fldSimple>
      <w:r>
        <w:t xml:space="preserve"> </w:t>
      </w:r>
      <w:r>
        <w:rPr>
          <w:bCs w:val="0"/>
          <w:sz w:val="20"/>
          <w:szCs w:val="20"/>
        </w:rPr>
        <w:t>Seznam významných druhů CEVNATÝCH ROSTLIN zjištěných v zájmovém území</w:t>
      </w:r>
      <w:bookmarkEnd w:id="8"/>
    </w:p>
    <w:tbl>
      <w:tblPr>
        <w:tblStyle w:val="Mkatabulky3"/>
        <w:tblW w:w="0" w:type="auto"/>
        <w:jc w:val="center"/>
        <w:tblLook w:val="04A0" w:firstRow="1" w:lastRow="0" w:firstColumn="1" w:lastColumn="0" w:noHBand="0" w:noVBand="1"/>
      </w:tblPr>
      <w:tblGrid>
        <w:gridCol w:w="2830"/>
        <w:gridCol w:w="2977"/>
        <w:gridCol w:w="1418"/>
        <w:gridCol w:w="1369"/>
      </w:tblGrid>
      <w:tr w:rsidR="00F22268" w:rsidRPr="005E2A3F" w14:paraId="3E0AC242" w14:textId="77777777" w:rsidTr="00F22268">
        <w:trPr>
          <w:jc w:val="center"/>
        </w:trPr>
        <w:tc>
          <w:tcPr>
            <w:tcW w:w="2830" w:type="dxa"/>
            <w:vAlign w:val="center"/>
          </w:tcPr>
          <w:p w14:paraId="39D55B8F"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Odborný název</w:t>
            </w:r>
          </w:p>
        </w:tc>
        <w:tc>
          <w:tcPr>
            <w:tcW w:w="2977" w:type="dxa"/>
            <w:vAlign w:val="center"/>
          </w:tcPr>
          <w:p w14:paraId="4926536B"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Český název</w:t>
            </w:r>
          </w:p>
        </w:tc>
        <w:tc>
          <w:tcPr>
            <w:tcW w:w="1418" w:type="dxa"/>
            <w:vAlign w:val="center"/>
          </w:tcPr>
          <w:p w14:paraId="5E5B11E0" w14:textId="77777777" w:rsidR="00F22268" w:rsidRPr="005E2A3F" w:rsidRDefault="00F22268" w:rsidP="005E2A3F">
            <w:pPr>
              <w:spacing w:after="0"/>
              <w:jc w:val="center"/>
              <w:rPr>
                <w:rFonts w:ascii="Calibri" w:eastAsia="Times New Roman" w:hAnsi="Calibri" w:cs="Times New Roman"/>
                <w:b/>
                <w:bCs/>
                <w:color w:val="000000"/>
                <w:sz w:val="20"/>
                <w:szCs w:val="20"/>
                <w:lang w:eastAsia="cs-CZ"/>
              </w:rPr>
            </w:pPr>
            <w:r w:rsidRPr="005E2A3F">
              <w:rPr>
                <w:rFonts w:ascii="Calibri" w:eastAsia="Times New Roman" w:hAnsi="Calibri" w:cs="Times New Roman"/>
                <w:b/>
                <w:bCs/>
                <w:color w:val="000000"/>
                <w:sz w:val="20"/>
                <w:szCs w:val="20"/>
                <w:lang w:eastAsia="cs-CZ"/>
              </w:rPr>
              <w:t>Zákon č. 114/92 Sb.</w:t>
            </w:r>
          </w:p>
        </w:tc>
        <w:tc>
          <w:tcPr>
            <w:tcW w:w="1369" w:type="dxa"/>
          </w:tcPr>
          <w:p w14:paraId="66C9AEB1" w14:textId="77777777" w:rsidR="00F22268" w:rsidRPr="005E2A3F" w:rsidRDefault="00F22268" w:rsidP="005E2A3F">
            <w:pPr>
              <w:spacing w:after="0"/>
              <w:jc w:val="left"/>
              <w:rPr>
                <w:rFonts w:ascii="Calibri" w:eastAsia="Calibri" w:hAnsi="Calibri" w:cs="Times New Roman"/>
                <w:b/>
              </w:rPr>
            </w:pPr>
            <w:r w:rsidRPr="005E2A3F">
              <w:rPr>
                <w:rFonts w:ascii="Calibri" w:eastAsia="Times New Roman" w:hAnsi="Calibri" w:cs="Times New Roman"/>
                <w:b/>
                <w:bCs/>
                <w:color w:val="000000"/>
                <w:sz w:val="20"/>
                <w:szCs w:val="20"/>
                <w:lang w:eastAsia="cs-CZ"/>
              </w:rPr>
              <w:t>Červený seznam</w:t>
            </w:r>
          </w:p>
        </w:tc>
      </w:tr>
      <w:tr w:rsidR="00F22268" w:rsidRPr="005E2A3F" w14:paraId="4C3E325D" w14:textId="77777777" w:rsidTr="00F22268">
        <w:trPr>
          <w:jc w:val="center"/>
        </w:trPr>
        <w:tc>
          <w:tcPr>
            <w:tcW w:w="2830" w:type="dxa"/>
            <w:vAlign w:val="center"/>
          </w:tcPr>
          <w:p w14:paraId="3DCB2981" w14:textId="77777777" w:rsidR="00F22268" w:rsidRPr="005E2A3F" w:rsidRDefault="00F22268" w:rsidP="005E2A3F">
            <w:pPr>
              <w:spacing w:after="0"/>
              <w:jc w:val="left"/>
              <w:rPr>
                <w:rFonts w:ascii="Calibri" w:eastAsia="Calibri" w:hAnsi="Calibri" w:cs="Times New Roman"/>
                <w:i/>
                <w:sz w:val="20"/>
                <w:szCs w:val="20"/>
              </w:rPr>
            </w:pPr>
            <w:r w:rsidRPr="005E2A3F">
              <w:rPr>
                <w:rFonts w:ascii="Calibri" w:eastAsia="Calibri" w:hAnsi="Calibri" w:cs="Times New Roman"/>
                <w:i/>
                <w:sz w:val="20"/>
                <w:szCs w:val="20"/>
              </w:rPr>
              <w:t xml:space="preserve">Iris </w:t>
            </w:r>
            <w:proofErr w:type="spellStart"/>
            <w:r w:rsidRPr="005E2A3F">
              <w:rPr>
                <w:rFonts w:ascii="Calibri" w:eastAsia="Calibri" w:hAnsi="Calibri" w:cs="Times New Roman"/>
                <w:i/>
                <w:sz w:val="20"/>
                <w:szCs w:val="20"/>
              </w:rPr>
              <w:t>sibirica</w:t>
            </w:r>
            <w:proofErr w:type="spellEnd"/>
          </w:p>
        </w:tc>
        <w:tc>
          <w:tcPr>
            <w:tcW w:w="2977" w:type="dxa"/>
            <w:vAlign w:val="center"/>
          </w:tcPr>
          <w:p w14:paraId="3604174D" w14:textId="77777777" w:rsidR="00F22268" w:rsidRPr="005E2A3F" w:rsidRDefault="00F22268" w:rsidP="005E2A3F">
            <w:pPr>
              <w:spacing w:after="0"/>
              <w:jc w:val="left"/>
              <w:rPr>
                <w:rFonts w:ascii="Calibri" w:eastAsia="Times New Roman" w:hAnsi="Calibri" w:cs="Times New Roman"/>
                <w:b/>
                <w:bCs/>
                <w:color w:val="000000"/>
                <w:sz w:val="20"/>
                <w:szCs w:val="20"/>
                <w:lang w:eastAsia="cs-CZ"/>
              </w:rPr>
            </w:pPr>
            <w:r w:rsidRPr="005E2A3F">
              <w:rPr>
                <w:rFonts w:ascii="Calibri" w:eastAsia="Calibri" w:hAnsi="Calibri" w:cs="Times New Roman"/>
                <w:sz w:val="20"/>
                <w:szCs w:val="20"/>
              </w:rPr>
              <w:t>kosatec sibiřský</w:t>
            </w:r>
          </w:p>
        </w:tc>
        <w:tc>
          <w:tcPr>
            <w:tcW w:w="1418" w:type="dxa"/>
            <w:vAlign w:val="center"/>
          </w:tcPr>
          <w:p w14:paraId="55FEABDB" w14:textId="77777777" w:rsidR="00F22268" w:rsidRPr="005E2A3F" w:rsidRDefault="00F22268" w:rsidP="005E2A3F">
            <w:pPr>
              <w:spacing w:after="0"/>
              <w:jc w:val="center"/>
              <w:rPr>
                <w:rFonts w:ascii="Calibri" w:eastAsia="Times New Roman" w:hAnsi="Calibri" w:cs="Times New Roman"/>
                <w:bCs/>
                <w:i/>
                <w:color w:val="000000"/>
                <w:sz w:val="20"/>
                <w:szCs w:val="20"/>
                <w:lang w:eastAsia="cs-CZ"/>
              </w:rPr>
            </w:pPr>
            <w:r w:rsidRPr="005E2A3F">
              <w:rPr>
                <w:rFonts w:ascii="Calibri" w:eastAsia="Times New Roman" w:hAnsi="Calibri" w:cs="Times New Roman"/>
                <w:bCs/>
                <w:i/>
                <w:color w:val="000000"/>
                <w:sz w:val="20"/>
                <w:szCs w:val="20"/>
                <w:lang w:eastAsia="cs-CZ"/>
              </w:rPr>
              <w:t>SO</w:t>
            </w:r>
          </w:p>
        </w:tc>
        <w:tc>
          <w:tcPr>
            <w:tcW w:w="1369" w:type="dxa"/>
          </w:tcPr>
          <w:p w14:paraId="2613C3F5"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VU</w:t>
            </w:r>
          </w:p>
        </w:tc>
      </w:tr>
      <w:tr w:rsidR="00F22268" w:rsidRPr="005E2A3F" w14:paraId="1EF66442" w14:textId="77777777" w:rsidTr="00F22268">
        <w:trPr>
          <w:jc w:val="center"/>
        </w:trPr>
        <w:tc>
          <w:tcPr>
            <w:tcW w:w="2830" w:type="dxa"/>
            <w:vAlign w:val="center"/>
          </w:tcPr>
          <w:p w14:paraId="091EEE28" w14:textId="77777777" w:rsidR="00F22268" w:rsidRPr="005E2A3F" w:rsidRDefault="00F22268" w:rsidP="005E2A3F">
            <w:pPr>
              <w:spacing w:after="0"/>
              <w:jc w:val="left"/>
              <w:rPr>
                <w:rFonts w:ascii="Calibri" w:eastAsia="Calibri" w:hAnsi="Calibri" w:cs="Times New Roman"/>
                <w:i/>
                <w:sz w:val="20"/>
                <w:szCs w:val="20"/>
              </w:rPr>
            </w:pPr>
            <w:proofErr w:type="spellStart"/>
            <w:r w:rsidRPr="005E2A3F">
              <w:rPr>
                <w:rFonts w:ascii="Calibri" w:eastAsia="Calibri" w:hAnsi="Calibri" w:cs="Times New Roman"/>
                <w:i/>
                <w:sz w:val="20"/>
                <w:szCs w:val="20"/>
              </w:rPr>
              <w:t>Carex</w:t>
            </w:r>
            <w:proofErr w:type="spellEnd"/>
            <w:r w:rsidRPr="005E2A3F">
              <w:rPr>
                <w:rFonts w:ascii="Calibri" w:eastAsia="Calibri" w:hAnsi="Calibri" w:cs="Times New Roman"/>
                <w:i/>
                <w:sz w:val="20"/>
                <w:szCs w:val="20"/>
              </w:rPr>
              <w:t xml:space="preserve"> </w:t>
            </w:r>
            <w:proofErr w:type="spellStart"/>
            <w:r w:rsidRPr="005E2A3F">
              <w:rPr>
                <w:rFonts w:ascii="Calibri" w:eastAsia="Calibri" w:hAnsi="Calibri" w:cs="Times New Roman"/>
                <w:i/>
                <w:sz w:val="20"/>
                <w:szCs w:val="20"/>
              </w:rPr>
              <w:t>elata</w:t>
            </w:r>
            <w:proofErr w:type="spellEnd"/>
          </w:p>
        </w:tc>
        <w:tc>
          <w:tcPr>
            <w:tcW w:w="2977" w:type="dxa"/>
            <w:vAlign w:val="center"/>
          </w:tcPr>
          <w:p w14:paraId="02A33C3E" w14:textId="77777777" w:rsidR="00F22268" w:rsidRPr="005E2A3F" w:rsidRDefault="00F22268" w:rsidP="005E2A3F">
            <w:pPr>
              <w:spacing w:after="0"/>
              <w:jc w:val="left"/>
              <w:rPr>
                <w:rFonts w:ascii="Calibri" w:eastAsia="Calibri" w:hAnsi="Calibri" w:cs="Times New Roman"/>
                <w:sz w:val="20"/>
                <w:szCs w:val="20"/>
              </w:rPr>
            </w:pPr>
            <w:r w:rsidRPr="005E2A3F">
              <w:rPr>
                <w:rFonts w:ascii="Calibri" w:eastAsia="Calibri" w:hAnsi="Calibri" w:cs="Times New Roman"/>
                <w:sz w:val="20"/>
                <w:szCs w:val="20"/>
              </w:rPr>
              <w:t>ostřice vyvýšená</w:t>
            </w:r>
          </w:p>
        </w:tc>
        <w:tc>
          <w:tcPr>
            <w:tcW w:w="1418" w:type="dxa"/>
            <w:vAlign w:val="center"/>
          </w:tcPr>
          <w:p w14:paraId="4B4AC37B" w14:textId="08C8F459" w:rsidR="00F22268" w:rsidRPr="005E2A3F" w:rsidRDefault="00F22268" w:rsidP="005E2A3F">
            <w:pPr>
              <w:spacing w:after="0"/>
              <w:jc w:val="center"/>
              <w:rPr>
                <w:rFonts w:ascii="Calibri" w:eastAsia="Times New Roman" w:hAnsi="Calibri" w:cs="Times New Roman"/>
                <w:bCs/>
                <w:i/>
                <w:color w:val="000000"/>
                <w:sz w:val="20"/>
                <w:szCs w:val="20"/>
                <w:lang w:eastAsia="cs-CZ"/>
              </w:rPr>
            </w:pPr>
            <w:r>
              <w:rPr>
                <w:rFonts w:ascii="Calibri" w:eastAsia="Times New Roman" w:hAnsi="Calibri" w:cs="Times New Roman"/>
                <w:bCs/>
                <w:i/>
                <w:color w:val="000000"/>
                <w:sz w:val="20"/>
                <w:szCs w:val="20"/>
                <w:lang w:eastAsia="cs-CZ"/>
              </w:rPr>
              <w:t>-</w:t>
            </w:r>
          </w:p>
        </w:tc>
        <w:tc>
          <w:tcPr>
            <w:tcW w:w="1369" w:type="dxa"/>
          </w:tcPr>
          <w:p w14:paraId="0E3A1EEE" w14:textId="77777777" w:rsidR="00F22268" w:rsidRPr="005E2A3F" w:rsidRDefault="00F22268" w:rsidP="005E2A3F">
            <w:pPr>
              <w:spacing w:after="0"/>
              <w:jc w:val="center"/>
              <w:rPr>
                <w:rFonts w:ascii="Calibri" w:eastAsia="Calibri" w:hAnsi="Calibri" w:cs="Times New Roman"/>
                <w:i/>
                <w:sz w:val="20"/>
                <w:szCs w:val="20"/>
              </w:rPr>
            </w:pPr>
            <w:r w:rsidRPr="005E2A3F">
              <w:rPr>
                <w:rFonts w:ascii="Calibri" w:eastAsia="Calibri" w:hAnsi="Calibri" w:cs="Times New Roman"/>
                <w:i/>
                <w:sz w:val="20"/>
                <w:szCs w:val="20"/>
              </w:rPr>
              <w:t>EN</w:t>
            </w:r>
          </w:p>
        </w:tc>
      </w:tr>
    </w:tbl>
    <w:p w14:paraId="46A47A26" w14:textId="28EBA08F" w:rsidR="005E2A3F" w:rsidRDefault="00282F3C" w:rsidP="007C32D0">
      <w:pPr>
        <w:pStyle w:val="Nadpis2"/>
      </w:pPr>
      <w:bookmarkStart w:id="9" w:name="_Toc493500063"/>
      <w:r w:rsidRPr="007C32D0">
        <w:t>Plazi</w:t>
      </w:r>
      <w:bookmarkEnd w:id="9"/>
    </w:p>
    <w:p w14:paraId="0070D1D5" w14:textId="77777777" w:rsidR="007C32D0" w:rsidRDefault="007C32D0" w:rsidP="007C32D0">
      <w:pPr>
        <w:rPr>
          <w:rFonts w:cs="Arial"/>
          <w:b/>
          <w:u w:val="single"/>
        </w:rPr>
      </w:pPr>
      <w:bookmarkStart w:id="10" w:name="_Hlk486327769"/>
      <w:r>
        <w:rPr>
          <w:rFonts w:cs="Arial"/>
          <w:b/>
          <w:u w:val="single"/>
        </w:rPr>
        <w:t>Užovka podplamat</w:t>
      </w:r>
      <w:r w:rsidRPr="00DC07E7">
        <w:rPr>
          <w:rFonts w:cs="Arial"/>
          <w:b/>
          <w:u w:val="single"/>
        </w:rPr>
        <w:t>á (</w:t>
      </w:r>
      <w:proofErr w:type="spellStart"/>
      <w:r w:rsidRPr="00093445">
        <w:rPr>
          <w:rFonts w:cs="Arial"/>
          <w:b/>
          <w:i/>
          <w:u w:val="single"/>
        </w:rPr>
        <w:t>Natrix</w:t>
      </w:r>
      <w:proofErr w:type="spellEnd"/>
      <w:r w:rsidRPr="00093445">
        <w:rPr>
          <w:rFonts w:cs="Arial"/>
          <w:b/>
          <w:i/>
          <w:u w:val="single"/>
        </w:rPr>
        <w:t xml:space="preserve"> </w:t>
      </w:r>
      <w:proofErr w:type="spellStart"/>
      <w:r w:rsidRPr="00093445">
        <w:rPr>
          <w:rFonts w:cs="Arial"/>
          <w:b/>
          <w:i/>
          <w:u w:val="single"/>
        </w:rPr>
        <w:t>tessellata</w:t>
      </w:r>
      <w:proofErr w:type="spellEnd"/>
      <w:r>
        <w:rPr>
          <w:rFonts w:cs="Arial"/>
          <w:b/>
          <w:u w:val="single"/>
        </w:rPr>
        <w:t>) (KO, EN</w:t>
      </w:r>
      <w:r w:rsidRPr="00DC07E7">
        <w:rPr>
          <w:rFonts w:cs="Arial"/>
          <w:b/>
          <w:u w:val="single"/>
        </w:rPr>
        <w:t>)</w:t>
      </w:r>
    </w:p>
    <w:p w14:paraId="032E8291" w14:textId="77777777" w:rsidR="007C32D0" w:rsidRPr="00C15AE2" w:rsidRDefault="007C32D0" w:rsidP="007C32D0">
      <w:pPr>
        <w:spacing w:after="0"/>
      </w:pPr>
      <w:r w:rsidRPr="00C15AE2">
        <w:rPr>
          <w:b/>
        </w:rPr>
        <w:t>Nálezy:</w:t>
      </w:r>
      <w:r>
        <w:t xml:space="preserve"> 2010</w:t>
      </w:r>
      <w:r w:rsidRPr="00C15AE2">
        <w:t xml:space="preserve"> – </w:t>
      </w:r>
      <w:r>
        <w:t>Kamenný Přívoz – ústí Chotouňského potoka (1</w:t>
      </w:r>
      <w:r w:rsidRPr="00C15AE2">
        <w:t xml:space="preserve"> ex.)</w:t>
      </w:r>
    </w:p>
    <w:p w14:paraId="727B4BB0" w14:textId="3DF874F2" w:rsidR="007C32D0" w:rsidRPr="007C32D0" w:rsidRDefault="007C32D0" w:rsidP="007C32D0">
      <w:pPr>
        <w:spacing w:after="0"/>
        <w:rPr>
          <w:b/>
        </w:rPr>
      </w:pPr>
      <w:r w:rsidRPr="00C15AE2">
        <w:rPr>
          <w:b/>
        </w:rPr>
        <w:t>Souhrn:</w:t>
      </w:r>
      <w:r w:rsidRPr="00C15AE2">
        <w:t xml:space="preserve"> V této oblasti </w:t>
      </w:r>
      <w:r>
        <w:t>vzácný</w:t>
      </w:r>
      <w:r w:rsidRPr="00C15AE2">
        <w:t xml:space="preserve"> druh,</w:t>
      </w:r>
      <w:r>
        <w:t xml:space="preserve"> z nálezu nelze odvodit nic bližší o početnosti či výskytu.</w:t>
      </w:r>
      <w:bookmarkEnd w:id="10"/>
    </w:p>
    <w:p w14:paraId="7749F532" w14:textId="79EFAB61" w:rsidR="004549F9" w:rsidRDefault="000379AD" w:rsidP="004549F9">
      <w:pPr>
        <w:pStyle w:val="Nadpis1"/>
      </w:pPr>
      <w:bookmarkStart w:id="11" w:name="_Toc493500064"/>
      <w:r>
        <w:lastRenderedPageBreak/>
        <w:t>A</w:t>
      </w:r>
      <w:r w:rsidR="004549F9">
        <w:t>nalýza území z pohledu zákona č. 114/1992 Sb.</w:t>
      </w:r>
      <w:bookmarkEnd w:id="11"/>
    </w:p>
    <w:p w14:paraId="6B506F1B" w14:textId="77777777" w:rsidR="00A3768B" w:rsidRDefault="00A3768B" w:rsidP="004E00C6">
      <w:pPr>
        <w:pStyle w:val="Nadpis2"/>
      </w:pPr>
      <w:bookmarkStart w:id="12" w:name="_Toc493500065"/>
      <w:r>
        <w:t>Problematika územní ochrany</w:t>
      </w:r>
      <w:bookmarkEnd w:id="12"/>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3" w:name="_Toc493500066"/>
      <w:r>
        <w:t>Natura 2000</w:t>
      </w:r>
      <w:bookmarkEnd w:id="13"/>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A8E030F" w14:textId="3FF5AB3F" w:rsidR="00A82737" w:rsidRDefault="00075591" w:rsidP="00075591">
      <w:r>
        <w:t>Poloha záměru vůči lokalitám Natura 2000 je zřejmá z obrázku níže.</w:t>
      </w:r>
      <w:r w:rsidR="008F38D6">
        <w:t xml:space="preserve"> </w:t>
      </w:r>
      <w:r w:rsidR="00A82737">
        <w:t xml:space="preserve">Svým </w:t>
      </w:r>
      <w:r w:rsidR="008F38D6">
        <w:t>jižním okrajem se zájmové území dotýká EVL Dolní Sázava (</w:t>
      </w:r>
      <w:r w:rsidR="008F38D6" w:rsidRPr="008F38D6">
        <w:t>CZ0213068</w:t>
      </w:r>
      <w:r w:rsidR="008F38D6">
        <w:t xml:space="preserve">). </w:t>
      </w:r>
      <w:r w:rsidR="00D437C0">
        <w:t xml:space="preserve">Předmětem </w:t>
      </w:r>
      <w:r w:rsidR="008F38D6">
        <w:t xml:space="preserve">ochrany </w:t>
      </w:r>
      <w:r w:rsidR="00D437C0">
        <w:t xml:space="preserve">jsou </w:t>
      </w:r>
      <w:r w:rsidR="008F38D6">
        <w:rPr>
          <w:bCs/>
        </w:rPr>
        <w:t xml:space="preserve">populace </w:t>
      </w:r>
      <w:r w:rsidR="008F38D6">
        <w:t>hořavky duhové (</w:t>
      </w:r>
      <w:proofErr w:type="spellStart"/>
      <w:r w:rsidR="008F38D6" w:rsidRPr="008F38D6">
        <w:rPr>
          <w:i/>
        </w:rPr>
        <w:t>Rhodeus</w:t>
      </w:r>
      <w:proofErr w:type="spellEnd"/>
      <w:r w:rsidR="008F38D6" w:rsidRPr="008F38D6">
        <w:rPr>
          <w:i/>
        </w:rPr>
        <w:t xml:space="preserve"> </w:t>
      </w:r>
      <w:proofErr w:type="spellStart"/>
      <w:r w:rsidR="008F38D6" w:rsidRPr="008F38D6">
        <w:rPr>
          <w:i/>
        </w:rPr>
        <w:t>sericeus</w:t>
      </w:r>
      <w:proofErr w:type="spellEnd"/>
      <w:r w:rsidR="008F38D6" w:rsidRPr="008F38D6">
        <w:rPr>
          <w:i/>
        </w:rPr>
        <w:t xml:space="preserve"> </w:t>
      </w:r>
      <w:proofErr w:type="spellStart"/>
      <w:r w:rsidR="008F38D6" w:rsidRPr="008F38D6">
        <w:rPr>
          <w:i/>
        </w:rPr>
        <w:t>amarus</w:t>
      </w:r>
      <w:proofErr w:type="spellEnd"/>
      <w:r w:rsidR="008F38D6">
        <w:t xml:space="preserve">) a </w:t>
      </w:r>
      <w:proofErr w:type="spellStart"/>
      <w:r w:rsidR="008F38D6" w:rsidRPr="008F38D6">
        <w:t>velevrub</w:t>
      </w:r>
      <w:r w:rsidR="008F38D6">
        <w:t>a</w:t>
      </w:r>
      <w:proofErr w:type="spellEnd"/>
      <w:r w:rsidR="008F38D6">
        <w:t xml:space="preserve"> tupého (</w:t>
      </w:r>
      <w:proofErr w:type="spellStart"/>
      <w:r w:rsidR="008F38D6" w:rsidRPr="0022530C">
        <w:rPr>
          <w:i/>
        </w:rPr>
        <w:t>Unio</w:t>
      </w:r>
      <w:proofErr w:type="spellEnd"/>
      <w:r w:rsidR="008F38D6" w:rsidRPr="0022530C">
        <w:rPr>
          <w:i/>
        </w:rPr>
        <w:t xml:space="preserve"> </w:t>
      </w:r>
      <w:proofErr w:type="spellStart"/>
      <w:r w:rsidR="008F38D6" w:rsidRPr="0022530C">
        <w:rPr>
          <w:i/>
        </w:rPr>
        <w:t>crassus</w:t>
      </w:r>
      <w:proofErr w:type="spellEnd"/>
      <w:r w:rsidR="008F38D6">
        <w:t xml:space="preserve">). Ve vzdálenosti cca 2 km </w:t>
      </w:r>
      <w:r w:rsidR="003C3C25">
        <w:t xml:space="preserve">jihozápadním směrem od zájmového území se nachází EVL </w:t>
      </w:r>
      <w:proofErr w:type="spellStart"/>
      <w:r w:rsidR="003C3C25">
        <w:t>Třeštibok</w:t>
      </w:r>
      <w:proofErr w:type="spellEnd"/>
      <w:r w:rsidR="003C3C25">
        <w:t xml:space="preserve"> (</w:t>
      </w:r>
      <w:r w:rsidR="003C3C25" w:rsidRPr="003C3C25">
        <w:t>CZ0213043</w:t>
      </w:r>
      <w:r w:rsidR="003C3C25">
        <w:t xml:space="preserve">). Předmětem ochrany je populace </w:t>
      </w:r>
      <w:r w:rsidR="003C3C25" w:rsidRPr="003C3C25">
        <w:t>přástevník</w:t>
      </w:r>
      <w:r w:rsidR="003C3C25">
        <w:t>a kostivalového (</w:t>
      </w:r>
      <w:proofErr w:type="spellStart"/>
      <w:r w:rsidR="003C3C25" w:rsidRPr="0022530C">
        <w:rPr>
          <w:i/>
        </w:rPr>
        <w:t>Callimorpha</w:t>
      </w:r>
      <w:proofErr w:type="spellEnd"/>
      <w:r w:rsidR="003C3C25" w:rsidRPr="0022530C">
        <w:rPr>
          <w:i/>
        </w:rPr>
        <w:t xml:space="preserve"> </w:t>
      </w:r>
      <w:proofErr w:type="spellStart"/>
      <w:r w:rsidR="003C3C25" w:rsidRPr="0022530C">
        <w:rPr>
          <w:i/>
        </w:rPr>
        <w:t>quadripunctaria</w:t>
      </w:r>
      <w:proofErr w:type="spellEnd"/>
      <w:r w:rsidR="003C3C25">
        <w:t>).</w:t>
      </w:r>
    </w:p>
    <w:p w14:paraId="025A6CD9" w14:textId="5AC7A841" w:rsidR="003C3C25" w:rsidRDefault="003C3C25" w:rsidP="00075591">
      <w:r>
        <w:rPr>
          <w:rFonts w:ascii="Calibri" w:hAnsi="Calibri" w:cs="Calibri"/>
        </w:rPr>
        <w:t xml:space="preserve">V </w:t>
      </w:r>
      <w:r w:rsidR="002124AE">
        <w:rPr>
          <w:rFonts w:ascii="Calibri" w:hAnsi="Calibri" w:cs="Calibri"/>
        </w:rPr>
        <w:t>blízkosti</w:t>
      </w:r>
      <w:r>
        <w:rPr>
          <w:rFonts w:ascii="Calibri" w:hAnsi="Calibri" w:cs="Calibri"/>
        </w:rPr>
        <w:t xml:space="preserve"> </w:t>
      </w:r>
      <w:r w:rsidR="002124AE">
        <w:rPr>
          <w:rFonts w:ascii="Calibri" w:hAnsi="Calibri" w:cs="Calibri"/>
        </w:rPr>
        <w:t>záměru</w:t>
      </w:r>
      <w:r>
        <w:rPr>
          <w:rFonts w:ascii="Calibri" w:hAnsi="Calibri" w:cs="Calibri"/>
        </w:rPr>
        <w:t xml:space="preserve"> se </w:t>
      </w:r>
      <w:r w:rsidR="002124AE">
        <w:rPr>
          <w:rFonts w:ascii="Calibri" w:hAnsi="Calibri" w:cs="Calibri"/>
        </w:rPr>
        <w:t>nenachází</w:t>
      </w:r>
      <w:r>
        <w:rPr>
          <w:rFonts w:ascii="Calibri" w:hAnsi="Calibri" w:cs="Calibri"/>
        </w:rPr>
        <w:t xml:space="preserve"> </w:t>
      </w:r>
      <w:r w:rsidR="002124AE">
        <w:rPr>
          <w:rFonts w:ascii="Calibri" w:hAnsi="Calibri" w:cs="Calibri"/>
        </w:rPr>
        <w:t>žádná</w:t>
      </w:r>
      <w:r>
        <w:rPr>
          <w:rFonts w:ascii="Calibri" w:hAnsi="Calibri" w:cs="Calibri"/>
        </w:rPr>
        <w:t xml:space="preserve"> ptačí oblast.</w:t>
      </w:r>
    </w:p>
    <w:p w14:paraId="619397AA" w14:textId="734C8C5E" w:rsidR="002B09D1" w:rsidRDefault="002018F0" w:rsidP="002B09D1">
      <w:r w:rsidRPr="002018F0">
        <w:lastRenderedPageBreak/>
        <w:t xml:space="preserve"> </w:t>
      </w:r>
      <w:r w:rsidR="006F21EF" w:rsidRPr="006F21EF">
        <w:rPr>
          <w:noProof/>
        </w:rPr>
        <w:drawing>
          <wp:inline distT="0" distB="0" distL="0" distR="0" wp14:anchorId="5327C47F" wp14:editId="5AB1F040">
            <wp:extent cx="5760720" cy="4068100"/>
            <wp:effectExtent l="0" t="0" r="0" b="0"/>
            <wp:docPr id="7" name="Obrázek 7" descr="P:\Projekty\2017\17-004_Sazava_biologicka_reserse\GIS\export\Chotounsky_potok\N2000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hotounsky_potok\N2000_9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40C3633C" w:rsidR="00075591" w:rsidRPr="002B09D1" w:rsidRDefault="00075591" w:rsidP="00075591">
      <w:pPr>
        <w:pStyle w:val="Titulek"/>
      </w:pPr>
      <w:bookmarkStart w:id="14" w:name="_Toc493500048"/>
      <w:r>
        <w:t xml:space="preserve">Obrázek </w:t>
      </w:r>
      <w:fldSimple w:instr=" SEQ Obrázek \* ARABIC ">
        <w:r w:rsidR="00C15DBD">
          <w:rPr>
            <w:noProof/>
          </w:rPr>
          <w:t>1</w:t>
        </w:r>
      </w:fldSimple>
      <w:r>
        <w:t xml:space="preserve"> Lokality Natura 2000 v okolí záměru</w:t>
      </w:r>
      <w:bookmarkEnd w:id="14"/>
    </w:p>
    <w:p w14:paraId="762E2F45" w14:textId="77777777" w:rsidR="00A3768B" w:rsidRDefault="00A3768B" w:rsidP="004E00C6">
      <w:pPr>
        <w:pStyle w:val="Nadpis3"/>
      </w:pPr>
      <w:bookmarkStart w:id="15" w:name="_Toc493500067"/>
      <w:r>
        <w:t>Zvláště chráněná území (ZCHÚ)</w:t>
      </w:r>
      <w:bookmarkEnd w:id="15"/>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Default="00075591" w:rsidP="00075591">
      <w:r>
        <w:t>Přímo v zájmovém území se nenachází žádné velkoplošné ani maloplošné ZCHÚ. ZCHÚ v blízkosti zájmového území jsou znázorněny na obrázku níže.</w:t>
      </w:r>
    </w:p>
    <w:p w14:paraId="64D85417" w14:textId="0FA3B15C" w:rsidR="002B09D1" w:rsidRDefault="00075591" w:rsidP="002B09D1">
      <w:r>
        <w:t xml:space="preserve">Nejbližší ZCHÚ je </w:t>
      </w:r>
      <w:r w:rsidR="00267C66">
        <w:t xml:space="preserve">přírodní památka </w:t>
      </w:r>
      <w:proofErr w:type="spellStart"/>
      <w:r w:rsidR="00267C66">
        <w:t>Skalsko</w:t>
      </w:r>
      <w:proofErr w:type="spellEnd"/>
      <w:r>
        <w:t xml:space="preserve"> (kód ÚSOP </w:t>
      </w:r>
      <w:r w:rsidR="00267C66" w:rsidRPr="00267C66">
        <w:t>3407</w:t>
      </w:r>
      <w:r>
        <w:t xml:space="preserve">), vzdálená cca </w:t>
      </w:r>
      <w:r w:rsidR="00267C66">
        <w:t>45</w:t>
      </w:r>
      <w:r>
        <w:t xml:space="preserve"> m jihozápadně od zájmového území. Rozloha </w:t>
      </w:r>
      <w:r w:rsidR="00267C66">
        <w:t>PP</w:t>
      </w:r>
      <w:r>
        <w:t xml:space="preserve"> je </w:t>
      </w:r>
      <w:r w:rsidR="00267C66">
        <w:t>3,6</w:t>
      </w:r>
      <w:r>
        <w:t xml:space="preserve"> ha. Dále se ve vzdálenosti cca </w:t>
      </w:r>
      <w:r w:rsidR="00267C66">
        <w:t>1,3</w:t>
      </w:r>
      <w:r>
        <w:t xml:space="preserve"> km </w:t>
      </w:r>
      <w:r w:rsidR="00267C66">
        <w:t>jižn</w:t>
      </w:r>
      <w:r>
        <w:t xml:space="preserve">ím směrem nachází </w:t>
      </w:r>
      <w:r w:rsidR="00267C66">
        <w:t>přírodní památka</w:t>
      </w:r>
      <w:r>
        <w:t xml:space="preserve"> </w:t>
      </w:r>
      <w:r w:rsidR="00267C66">
        <w:t>Vlčí rokle</w:t>
      </w:r>
      <w:r>
        <w:t xml:space="preserve"> (kód ÚSOP </w:t>
      </w:r>
      <w:r w:rsidR="00A44B5B">
        <w:t>1411) o rozloze 8,5</w:t>
      </w:r>
      <w:r>
        <w:t xml:space="preserve"> ha.</w:t>
      </w:r>
      <w:r w:rsidR="002124AE">
        <w:t xml:space="preserve"> Z dalších maloplošných ZCHÚ, které se nacházejí s širším okolí zájmového území, jsou např. PP </w:t>
      </w:r>
      <w:proofErr w:type="spellStart"/>
      <w:r w:rsidR="002124AE">
        <w:t>Třeštibok</w:t>
      </w:r>
      <w:proofErr w:type="spellEnd"/>
      <w:r w:rsidR="002124AE">
        <w:t xml:space="preserve">, NPP Medník a PR </w:t>
      </w:r>
      <w:proofErr w:type="spellStart"/>
      <w:r w:rsidR="002124AE">
        <w:t>Grybla</w:t>
      </w:r>
      <w:proofErr w:type="spellEnd"/>
      <w:r w:rsidR="002124AE">
        <w:t xml:space="preserve">. </w:t>
      </w:r>
      <w:r w:rsidR="00171F86">
        <w:rPr>
          <w:rFonts w:ascii="Calibri" w:hAnsi="Calibri" w:cs="Calibri"/>
        </w:rPr>
        <w:t>V blízkosti zájmového území</w:t>
      </w:r>
      <w:r w:rsidR="002124AE">
        <w:rPr>
          <w:rFonts w:ascii="Calibri" w:hAnsi="Calibri" w:cs="Calibri"/>
        </w:rPr>
        <w:t xml:space="preserve"> se nenachází žádné velkoplošné ZCHÚ.</w:t>
      </w:r>
    </w:p>
    <w:p w14:paraId="7ECEB599" w14:textId="578A8ABB" w:rsidR="00BB2051" w:rsidRDefault="00B0343C" w:rsidP="002B09D1">
      <w:r w:rsidRPr="00B0343C">
        <w:rPr>
          <w:noProof/>
        </w:rPr>
        <w:lastRenderedPageBreak/>
        <w:drawing>
          <wp:inline distT="0" distB="0" distL="0" distR="0" wp14:anchorId="20D6F73A" wp14:editId="78F90CEF">
            <wp:extent cx="5760720" cy="4068100"/>
            <wp:effectExtent l="0" t="0" r="0" b="0"/>
            <wp:docPr id="6" name="Obrázek 6" descr="P:\Projekty\2017\17-004_Sazava_biologicka_reserse\GIS\export\Chotounsky_potok\ZCHU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hotounsky_potok\ZCHU_9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6C5A18BF" w:rsidR="00075591" w:rsidRPr="002B09D1" w:rsidRDefault="00075591" w:rsidP="00075591">
      <w:pPr>
        <w:pStyle w:val="Titulek"/>
      </w:pPr>
      <w:bookmarkStart w:id="16" w:name="_Toc493500049"/>
      <w:r>
        <w:t xml:space="preserve">Obrázek </w:t>
      </w:r>
      <w:fldSimple w:instr=" SEQ Obrázek \* ARABIC ">
        <w:r w:rsidR="00C15DBD">
          <w:rPr>
            <w:noProof/>
          </w:rPr>
          <w:t>2</w:t>
        </w:r>
      </w:fldSimple>
      <w:r>
        <w:t xml:space="preserve"> Poloha zájmového území vůči ZCHÚ</w:t>
      </w:r>
      <w:bookmarkEnd w:id="16"/>
    </w:p>
    <w:p w14:paraId="5A1ED118" w14:textId="1528646A" w:rsidR="00A3768B" w:rsidRDefault="00A3768B" w:rsidP="004E00C6">
      <w:pPr>
        <w:pStyle w:val="Nadpis3"/>
      </w:pPr>
      <w:bookmarkStart w:id="17" w:name="_Toc493500068"/>
      <w:r>
        <w:t>Významné krajinné prvky</w:t>
      </w:r>
      <w:r w:rsidR="001038F0">
        <w:t xml:space="preserve"> (VKP)</w:t>
      </w:r>
      <w:bookmarkEnd w:id="17"/>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550FB5B1" w14:textId="785EBD72" w:rsidR="00D07B0B" w:rsidRDefault="00E82FE5" w:rsidP="002B09D1">
      <w:r w:rsidRPr="00692D80">
        <w:lastRenderedPageBreak/>
        <w:t>K identifikaci významných krajinných</w:t>
      </w:r>
      <w:r w:rsidR="004A3AE9" w:rsidRPr="00692D80">
        <w:t xml:space="preserve"> prvků bylo využito WMS služeb a Mapového portálu Středočeského kraje</w:t>
      </w:r>
      <w:r w:rsidR="00270E94" w:rsidRPr="00692D80">
        <w:t xml:space="preserve"> (https://kusk.maps.arcgis.com)</w:t>
      </w:r>
      <w:r w:rsidR="004A3AE9" w:rsidRPr="00692D80">
        <w:t xml:space="preserve">. </w:t>
      </w:r>
      <w:r w:rsidR="000379AD" w:rsidRPr="00692D80">
        <w:t>V zájmovém území se nachází oba typy VKP</w:t>
      </w:r>
      <w:r w:rsidR="00577402" w:rsidRPr="00692D80">
        <w:t>,</w:t>
      </w:r>
      <w:r w:rsidR="000379AD" w:rsidRPr="00692D80">
        <w:t xml:space="preserve"> registrované i ze zákona</w:t>
      </w:r>
      <w:r w:rsidR="00FC6C8F" w:rsidRPr="00692D80">
        <w:t xml:space="preserve"> </w:t>
      </w:r>
      <w:r w:rsidR="00782CC5" w:rsidRPr="00692D80">
        <w:t>(</w:t>
      </w:r>
      <w:r w:rsidR="00FC6C8F" w:rsidRPr="00692D80">
        <w:t>lesy, rybníky, vodní toky</w:t>
      </w:r>
      <w:r w:rsidR="00782CC5" w:rsidRPr="00692D80">
        <w:t xml:space="preserve"> a </w:t>
      </w:r>
      <w:r w:rsidR="00FC6C8F" w:rsidRPr="00692D80">
        <w:t>údolní niva</w:t>
      </w:r>
      <w:r w:rsidR="00782CC5" w:rsidRPr="00692D80">
        <w:t>)</w:t>
      </w:r>
      <w:r w:rsidR="000379AD" w:rsidRPr="00692D80">
        <w:t>.</w:t>
      </w:r>
      <w:r w:rsidR="000379AD">
        <w:t xml:space="preserve"> </w:t>
      </w:r>
    </w:p>
    <w:p w14:paraId="5C51EB1C" w14:textId="35D38B34" w:rsidR="00D07B0B" w:rsidRPr="003F2AB4" w:rsidRDefault="00D07B0B" w:rsidP="002B09D1">
      <w:pPr>
        <w:rPr>
          <w:b/>
        </w:rPr>
      </w:pPr>
      <w:r w:rsidRPr="003F2AB4">
        <w:rPr>
          <w:b/>
        </w:rPr>
        <w:t>Lesy</w:t>
      </w:r>
    </w:p>
    <w:p w14:paraId="687A5D52" w14:textId="33925115" w:rsidR="000379AD" w:rsidRDefault="001813BD" w:rsidP="002B09D1">
      <w:r>
        <w:t xml:space="preserve">Lesní pozemky jsou převzaty z mapových podkladů Ústavu pro hospodářskou úpravu lesů. </w:t>
      </w:r>
      <w:r w:rsidR="006D2203">
        <w:t>T</w:t>
      </w:r>
      <w:r w:rsidR="00C07501">
        <w:t xml:space="preserve">éměř </w:t>
      </w:r>
      <w:r w:rsidR="001A025D">
        <w:t>třetinu</w:t>
      </w:r>
      <w:r w:rsidR="00C07501">
        <w:t xml:space="preserve"> zájmového území</w:t>
      </w:r>
      <w:r w:rsidR="006D2203">
        <w:t xml:space="preserve"> pokrývají lesy</w:t>
      </w:r>
      <w:r w:rsidR="00C07501">
        <w:t xml:space="preserve">. Lesní porosty náleží do přírodní oblasti </w:t>
      </w:r>
      <w:r w:rsidR="001A025D">
        <w:t>Středočeská</w:t>
      </w:r>
      <w:r w:rsidR="00C07501">
        <w:t xml:space="preserve"> pahorkatina. V území se vyskytují tři lesní vegetační stupně</w:t>
      </w:r>
      <w:r w:rsidR="00577402">
        <w:t>:</w:t>
      </w:r>
      <w:r w:rsidR="001A025D">
        <w:t xml:space="preserve"> </w:t>
      </w:r>
      <w:proofErr w:type="spellStart"/>
      <w:r w:rsidR="00C07501">
        <w:t>dubobukový</w:t>
      </w:r>
      <w:proofErr w:type="spellEnd"/>
      <w:r w:rsidR="001A025D">
        <w:t xml:space="preserve">, </w:t>
      </w:r>
      <w:proofErr w:type="spellStart"/>
      <w:r w:rsidR="001A025D">
        <w:t>bukodubový</w:t>
      </w:r>
      <w:proofErr w:type="spellEnd"/>
      <w:r w:rsidR="001A025D">
        <w:t xml:space="preserve"> a dubový</w:t>
      </w:r>
      <w:r w:rsidR="00C07501">
        <w:t xml:space="preserve">. </w:t>
      </w:r>
      <w:r w:rsidR="00673EF3">
        <w:t xml:space="preserve">Lesy jsou nejčastěji </w:t>
      </w:r>
      <w:r w:rsidR="00DB7618">
        <w:t>zařazeny do kategorie jako lesy hospodářské</w:t>
      </w:r>
      <w:r w:rsidR="00223DC6">
        <w:t xml:space="preserve"> </w:t>
      </w:r>
      <w:r w:rsidR="00577402">
        <w:t>(</w:t>
      </w:r>
      <w:r w:rsidR="00DC5178">
        <w:t xml:space="preserve">cca </w:t>
      </w:r>
      <w:r w:rsidR="005854C2">
        <w:t>29,58</w:t>
      </w:r>
      <w:r w:rsidR="00D07B0B">
        <w:t xml:space="preserve"> % ze zájmového území</w:t>
      </w:r>
      <w:r w:rsidR="00577402">
        <w:t>)</w:t>
      </w:r>
      <w:r w:rsidR="005854C2">
        <w:t>, lesy ochranné pokrývají 0,30</w:t>
      </w:r>
      <w:r w:rsidR="00D07B0B">
        <w:t xml:space="preserve"> % </w:t>
      </w:r>
      <w:r w:rsidR="003E65B6">
        <w:t xml:space="preserve">území </w:t>
      </w:r>
      <w:r w:rsidR="00D07B0B">
        <w:t xml:space="preserve">a lesy zvláštního určení, v našem případě </w:t>
      </w:r>
      <w:r w:rsidR="005854C2">
        <w:t>jsou to hlavně myslivecká zařízení a významné krajinné prvky na cca 10,41</w:t>
      </w:r>
      <w:r w:rsidR="00D07B0B">
        <w:t xml:space="preserve"> % z předmětné plochy. Rozložení kategorií lesa je patrné z následujícího obrázku</w:t>
      </w:r>
      <w:r w:rsidR="00B3093B">
        <w:t xml:space="preserve">, </w:t>
      </w:r>
      <w:r w:rsidR="00D07B0B">
        <w:t>přehled</w:t>
      </w:r>
      <w:r w:rsidR="00B3093B">
        <w:t>u</w:t>
      </w:r>
      <w:r w:rsidR="00D07B0B">
        <w:t xml:space="preserve"> všech VKP v území.</w:t>
      </w:r>
    </w:p>
    <w:p w14:paraId="1B9DA5E7" w14:textId="5E8F79AA" w:rsidR="00D07B0B" w:rsidRPr="003F2AB4" w:rsidRDefault="00D07B0B" w:rsidP="002B09D1">
      <w:pPr>
        <w:rPr>
          <w:b/>
        </w:rPr>
      </w:pPr>
      <w:r w:rsidRPr="003F2AB4">
        <w:rPr>
          <w:b/>
        </w:rPr>
        <w:t>Vodní toky</w:t>
      </w:r>
    </w:p>
    <w:p w14:paraId="2F6ACE51" w14:textId="5C108940" w:rsidR="001813BD" w:rsidRDefault="00397FF1" w:rsidP="001813BD">
      <w:r>
        <w:t>Zájmovým území</w:t>
      </w:r>
      <w:r w:rsidR="000D450A">
        <w:t>m</w:t>
      </w:r>
      <w:r>
        <w:t xml:space="preserve"> protéká </w:t>
      </w:r>
      <w:r w:rsidR="00964793">
        <w:t xml:space="preserve">Chotouňský </w:t>
      </w:r>
      <w:r>
        <w:t>potok s </w:t>
      </w:r>
      <w:r w:rsidR="00964793">
        <w:t xml:space="preserve">pravostranným přítokem </w:t>
      </w:r>
      <w:r w:rsidR="000D450A">
        <w:t xml:space="preserve">Jílovský </w:t>
      </w:r>
      <w:r w:rsidR="00191225">
        <w:t>potok</w:t>
      </w:r>
      <w:r>
        <w:t xml:space="preserve">. </w:t>
      </w:r>
      <w:r w:rsidR="00655C11">
        <w:t>Ostatní</w:t>
      </w:r>
      <w:r>
        <w:t>mi</w:t>
      </w:r>
      <w:r w:rsidR="00655C11">
        <w:t xml:space="preserve"> toky </w:t>
      </w:r>
      <w:r w:rsidR="00E33215">
        <w:t xml:space="preserve">jsou </w:t>
      </w:r>
      <w:r w:rsidR="00655C11">
        <w:t>v</w:t>
      </w:r>
      <w:r w:rsidR="00E33215">
        <w:t> </w:t>
      </w:r>
      <w:r>
        <w:t>pře</w:t>
      </w:r>
      <w:r w:rsidR="00E33215">
        <w:t xml:space="preserve">dmětném </w:t>
      </w:r>
      <w:r w:rsidR="00655C11">
        <w:t>území drobné bezejmenné vodoteče, jejichž grafické znázornění je uvedeno na obrázku níže.</w:t>
      </w:r>
      <w:r w:rsidR="00CB2CB5">
        <w:t xml:space="preserve"> </w:t>
      </w:r>
      <w:r w:rsidR="001813BD">
        <w:t>Datové vrstvy vodních toků byly získány z databáze DIBAVOD</w:t>
      </w:r>
      <w:r w:rsidR="00577402">
        <w:t xml:space="preserve"> (VÚV TGM)</w:t>
      </w:r>
      <w:r w:rsidR="001813BD">
        <w:t>.</w:t>
      </w:r>
    </w:p>
    <w:p w14:paraId="4BC3A94D" w14:textId="393A5144" w:rsidR="001813BD" w:rsidRPr="00075591" w:rsidRDefault="001813BD" w:rsidP="001813BD">
      <w:pPr>
        <w:rPr>
          <w:i/>
          <w:u w:val="single"/>
        </w:rPr>
      </w:pPr>
      <w:r w:rsidRPr="00075591">
        <w:rPr>
          <w:i/>
          <w:u w:val="single"/>
        </w:rPr>
        <w:t>Základní údaje významných vodních toků v</w:t>
      </w:r>
      <w:r w:rsidR="00F44EDD">
        <w:rPr>
          <w:i/>
          <w:u w:val="single"/>
        </w:rPr>
        <w:t> </w:t>
      </w:r>
      <w:r w:rsidRPr="00075591">
        <w:rPr>
          <w:i/>
          <w:u w:val="single"/>
        </w:rPr>
        <w:t>území</w:t>
      </w:r>
      <w:r w:rsidR="00F44EDD">
        <w:rPr>
          <w:i/>
          <w:u w:val="single"/>
        </w:rPr>
        <w:t xml:space="preserve"> </w:t>
      </w:r>
      <w:r w:rsidR="001D2F60">
        <w:rPr>
          <w:i/>
          <w:u w:val="single"/>
        </w:rPr>
        <w:t>(Vlček 1984)</w:t>
      </w:r>
    </w:p>
    <w:p w14:paraId="413B5722" w14:textId="7C8DECC2" w:rsidR="00A75EDA" w:rsidRPr="00F83F06" w:rsidRDefault="00C77C73" w:rsidP="00A75EDA">
      <w:pPr>
        <w:rPr>
          <w:i/>
        </w:rPr>
      </w:pPr>
      <w:r>
        <w:rPr>
          <w:i/>
        </w:rPr>
        <w:t>Chotouňsk</w:t>
      </w:r>
      <w:r w:rsidR="003C5210" w:rsidRPr="00F83F06">
        <w:rPr>
          <w:i/>
        </w:rPr>
        <w:t>ý potok</w:t>
      </w:r>
    </w:p>
    <w:p w14:paraId="69917F54" w14:textId="6EBFC198" w:rsidR="003C5210" w:rsidRDefault="00C77C73" w:rsidP="00A75EDA">
      <w:r>
        <w:t>Chotouňský</w:t>
      </w:r>
      <w:r w:rsidR="009952A5">
        <w:t xml:space="preserve"> potok </w:t>
      </w:r>
      <w:r w:rsidRPr="00C77C73">
        <w:t>je pravostranný přítok řeky Sázavy</w:t>
      </w:r>
      <w:r w:rsidR="00E852C7">
        <w:t xml:space="preserve">. </w:t>
      </w:r>
      <w:r w:rsidR="00B211F2">
        <w:t>Potok má délku 7,9 km a plochu povodí 16 km</w:t>
      </w:r>
      <w:r w:rsidR="00B211F2" w:rsidRPr="00B211F2">
        <w:rPr>
          <w:vertAlign w:val="superscript"/>
        </w:rPr>
        <w:t>2</w:t>
      </w:r>
      <w:r w:rsidR="00B211F2">
        <w:t>. Chotouňský p</w:t>
      </w:r>
      <w:r w:rsidR="001F2845" w:rsidRPr="001F2845">
        <w:t xml:space="preserve">otok vytéká z rybníka, který se nachází v polích východně od </w:t>
      </w:r>
      <w:proofErr w:type="spellStart"/>
      <w:r w:rsidR="00B211F2">
        <w:t>Nechánic</w:t>
      </w:r>
      <w:proofErr w:type="spellEnd"/>
      <w:r w:rsidR="00B211F2">
        <w:t xml:space="preserve"> ve výšce cca</w:t>
      </w:r>
      <w:r w:rsidR="001F2845" w:rsidRPr="001F2845">
        <w:t xml:space="preserve"> 415 m</w:t>
      </w:r>
      <w:r w:rsidR="00B211F2">
        <w:t xml:space="preserve"> n.m</w:t>
      </w:r>
      <w:r w:rsidR="001F2845" w:rsidRPr="001F2845">
        <w:t>.</w:t>
      </w:r>
    </w:p>
    <w:p w14:paraId="03ADFCAD" w14:textId="26A48BB7" w:rsidR="003C5210" w:rsidRPr="00F83F06" w:rsidRDefault="000D450A" w:rsidP="00A75EDA">
      <w:pPr>
        <w:rPr>
          <w:i/>
        </w:rPr>
      </w:pPr>
      <w:r>
        <w:rPr>
          <w:i/>
        </w:rPr>
        <w:t>Jílovsk</w:t>
      </w:r>
      <w:r w:rsidRPr="00F83F06">
        <w:rPr>
          <w:i/>
        </w:rPr>
        <w:t xml:space="preserve">ý </w:t>
      </w:r>
      <w:r w:rsidR="003C5210" w:rsidRPr="00F83F06">
        <w:rPr>
          <w:i/>
        </w:rPr>
        <w:t>potok</w:t>
      </w:r>
    </w:p>
    <w:p w14:paraId="45B7DABC" w14:textId="58025472" w:rsidR="000756A6" w:rsidRDefault="000D450A" w:rsidP="004F09AD">
      <w:r w:rsidRPr="00B211F2">
        <w:t>J</w:t>
      </w:r>
      <w:r>
        <w:t>í</w:t>
      </w:r>
      <w:r w:rsidRPr="00B211F2">
        <w:t xml:space="preserve">lovský </w:t>
      </w:r>
      <w:r w:rsidR="00B211F2" w:rsidRPr="00B211F2">
        <w:t>potok</w:t>
      </w:r>
      <w:r w:rsidR="000756A6">
        <w:t xml:space="preserve"> je</w:t>
      </w:r>
      <w:r w:rsidR="00B211F2">
        <w:t xml:space="preserve"> </w:t>
      </w:r>
      <w:r w:rsidR="000756A6">
        <w:t xml:space="preserve">pravostranný přítok </w:t>
      </w:r>
      <w:r w:rsidR="000756A6" w:rsidRPr="00FB6E1B">
        <w:t>Chotouňského potoka</w:t>
      </w:r>
      <w:r w:rsidR="000756A6">
        <w:t xml:space="preserve"> v </w:t>
      </w:r>
      <w:r w:rsidR="000756A6" w:rsidRPr="00FB6E1B">
        <w:t>okrese Praha-západ</w:t>
      </w:r>
      <w:r w:rsidR="00FB6E1B">
        <w:t>.</w:t>
      </w:r>
    </w:p>
    <w:p w14:paraId="6343CD46" w14:textId="0E8DC94A" w:rsidR="00782CC5" w:rsidRPr="00E81069" w:rsidRDefault="00782CC5" w:rsidP="008601C9">
      <w:pPr>
        <w:keepNext/>
        <w:rPr>
          <w:b/>
        </w:rPr>
      </w:pPr>
      <w:r w:rsidRPr="00E81069">
        <w:rPr>
          <w:b/>
        </w:rPr>
        <w:t>Rybníky</w:t>
      </w:r>
    </w:p>
    <w:p w14:paraId="706FD1E7" w14:textId="7CDD7EA0" w:rsidR="00782CC5" w:rsidRDefault="001F1A83" w:rsidP="004F09AD">
      <w:r>
        <w:t xml:space="preserve">V území se nachází </w:t>
      </w:r>
      <w:r w:rsidR="001D2F60">
        <w:t>par</w:t>
      </w:r>
      <w:r>
        <w:t xml:space="preserve"> desítek rybníků. Vodní plochy byly vymezeny z katastrální mapy poskytované ČÚZK</w:t>
      </w:r>
      <w:r w:rsidR="007666EB">
        <w:t xml:space="preserve"> a podrobné informace pak byly zjištěny náhledem do katastru nemovitostí</w:t>
      </w:r>
      <w:r>
        <w:t xml:space="preserve">. V potaz </w:t>
      </w:r>
      <w:r w:rsidR="007666EB">
        <w:t xml:space="preserve">byl brán způsob využití jako parcely jako rybník, ale také jako vodní nádrž umělá.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lastRenderedPageBreak/>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7C880F7D" w14:textId="10D71A65" w:rsidR="007666EB" w:rsidRDefault="00692D80" w:rsidP="004F09AD">
      <w:bookmarkStart w:id="18" w:name="_Hlk487631336"/>
      <w:r w:rsidRPr="00692D80">
        <w:t>Na územ</w:t>
      </w:r>
      <w:r w:rsidR="00194AC4">
        <w:t>í Chotouňského potoka se nacházejí</w:t>
      </w:r>
      <w:r w:rsidR="00A50B46" w:rsidRPr="00692D80">
        <w:t xml:space="preserve"> 6</w:t>
      </w:r>
      <w:r w:rsidR="001813BD" w:rsidRPr="00692D80">
        <w:t xml:space="preserve"> registrovaných krajinných prvků</w:t>
      </w:r>
      <w:r w:rsidR="00A50B46" w:rsidRPr="00692D80">
        <w:t xml:space="preserve">, </w:t>
      </w:r>
      <w:r w:rsidR="00016118" w:rsidRPr="00692D80">
        <w:t xml:space="preserve">jejích </w:t>
      </w:r>
      <w:r w:rsidR="00A50B46" w:rsidRPr="00692D80">
        <w:t>přehled je uveden v tabulce níže.</w:t>
      </w:r>
      <w:r w:rsidR="00A50B46" w:rsidRPr="00A50B46">
        <w:t xml:space="preserve"> </w:t>
      </w:r>
    </w:p>
    <w:bookmarkEnd w:id="18"/>
    <w:p w14:paraId="5BD20DDD" w14:textId="45542613" w:rsidR="00CC0AA1" w:rsidRDefault="00CC0AA1" w:rsidP="004F09AD"/>
    <w:p w14:paraId="48457CD8" w14:textId="5DA4233D" w:rsidR="00CC0AA1" w:rsidRDefault="00CC0AA1" w:rsidP="004F09AD"/>
    <w:p w14:paraId="7CE8B119" w14:textId="215CE637" w:rsidR="00CC0AA1" w:rsidRDefault="00CC0AA1" w:rsidP="004F09AD"/>
    <w:p w14:paraId="03F88767" w14:textId="03FB59A8" w:rsidR="00CC0AA1" w:rsidRDefault="00CC0AA1" w:rsidP="004F09AD"/>
    <w:p w14:paraId="5CAB24DF" w14:textId="4B61C0B8" w:rsidR="00CC0AA1" w:rsidRDefault="00CC0AA1" w:rsidP="004F09AD"/>
    <w:p w14:paraId="002B2B6A" w14:textId="3022DC10" w:rsidR="00CC0AA1" w:rsidRDefault="00CC0AA1" w:rsidP="004F09AD"/>
    <w:p w14:paraId="44612642" w14:textId="7EA35DB4" w:rsidR="00CC0AA1" w:rsidRDefault="00CC0AA1" w:rsidP="004F09AD"/>
    <w:p w14:paraId="5C4EC271" w14:textId="1CD079B8" w:rsidR="00CC0AA1" w:rsidRDefault="00CC0AA1" w:rsidP="004F09AD"/>
    <w:p w14:paraId="04DA5610" w14:textId="7E57DB8E" w:rsidR="00CC0AA1" w:rsidRDefault="00CC0AA1" w:rsidP="004F09AD"/>
    <w:p w14:paraId="0B8ECAA7" w14:textId="03C5E0F4" w:rsidR="00CC0AA1" w:rsidRDefault="00CC0AA1" w:rsidP="004F09AD"/>
    <w:p w14:paraId="5953AF81" w14:textId="6726DD77" w:rsidR="00CC0AA1" w:rsidRDefault="00CC0AA1" w:rsidP="004F09AD"/>
    <w:p w14:paraId="590B0435" w14:textId="1FE18547" w:rsidR="00CC0AA1" w:rsidRDefault="00CC0AA1" w:rsidP="004F09AD"/>
    <w:p w14:paraId="29C2BFB9" w14:textId="708BADB1" w:rsidR="00CC0AA1" w:rsidRDefault="00CC0AA1" w:rsidP="004F09AD"/>
    <w:p w14:paraId="39934F05" w14:textId="1497A86A" w:rsidR="00CC0AA1" w:rsidRDefault="00CC0AA1" w:rsidP="004F09AD"/>
    <w:p w14:paraId="19249A77" w14:textId="686A5A63" w:rsidR="00CC0AA1" w:rsidRDefault="00CC0AA1" w:rsidP="004F09AD"/>
    <w:p w14:paraId="531A779B" w14:textId="6870FD12" w:rsidR="00CC0AA1" w:rsidRDefault="00CC0AA1" w:rsidP="004F09AD"/>
    <w:p w14:paraId="51A996CC" w14:textId="5C170901" w:rsidR="00CC0AA1" w:rsidRDefault="00CC0AA1" w:rsidP="004F09AD"/>
    <w:p w14:paraId="7AC14054" w14:textId="4F0EBBA6" w:rsidR="00CC0AA1" w:rsidRDefault="00CC0AA1" w:rsidP="004F09AD"/>
    <w:p w14:paraId="0341A121" w14:textId="2BBFE1C6" w:rsidR="00CC0AA1" w:rsidRDefault="00CC0AA1" w:rsidP="004F09AD"/>
    <w:p w14:paraId="7B454277" w14:textId="07AC5B97" w:rsidR="00CC0AA1" w:rsidRDefault="00CC0AA1" w:rsidP="004F09AD"/>
    <w:p w14:paraId="7A425CF6" w14:textId="1C0E0ADB" w:rsidR="00CC0AA1" w:rsidRDefault="00CC0AA1" w:rsidP="004F09AD"/>
    <w:p w14:paraId="61C32768" w14:textId="4D7AA6E5" w:rsidR="00CC0AA1" w:rsidRDefault="00CC0AA1" w:rsidP="004F09AD"/>
    <w:p w14:paraId="75617F79" w14:textId="2FA71B5F" w:rsidR="00CC0AA1" w:rsidRDefault="00CC0AA1" w:rsidP="004F09AD"/>
    <w:p w14:paraId="38D1D2EB" w14:textId="7D7CFB97" w:rsidR="00CC0AA1" w:rsidRDefault="00CC0AA1" w:rsidP="004F09AD"/>
    <w:p w14:paraId="51E9CB5D" w14:textId="7E9FE374" w:rsidR="00CC0AA1" w:rsidRPr="00A50B46" w:rsidRDefault="00CC0AA1" w:rsidP="004F09AD"/>
    <w:p w14:paraId="67ACE64A" w14:textId="3E7A4757" w:rsidR="007623B2" w:rsidRDefault="007623B2" w:rsidP="0014019E">
      <w:pPr>
        <w:sectPr w:rsidR="007623B2" w:rsidSect="00594803">
          <w:headerReference w:type="default" r:id="rId14"/>
          <w:footerReference w:type="default" r:id="rId15"/>
          <w:pgSz w:w="11906" w:h="16838"/>
          <w:pgMar w:top="1417" w:right="1417" w:bottom="1417" w:left="1417" w:header="708" w:footer="283" w:gutter="0"/>
          <w:cols w:space="708"/>
          <w:docGrid w:linePitch="360"/>
        </w:sectPr>
      </w:pPr>
    </w:p>
    <w:p w14:paraId="0324B9F5" w14:textId="67591C05" w:rsidR="00CC0AA1" w:rsidRPr="007B5D1A" w:rsidRDefault="00CC0AA1" w:rsidP="007B5D1A">
      <w:pPr>
        <w:pStyle w:val="Titulek"/>
      </w:pPr>
      <w:bookmarkStart w:id="19" w:name="_Hlk487631513"/>
      <w:bookmarkStart w:id="20" w:name="_Toc493500086"/>
      <w:r w:rsidRPr="007B5D1A">
        <w:lastRenderedPageBreak/>
        <w:t xml:space="preserve">Tabulka </w:t>
      </w:r>
      <w:fldSimple w:instr=" SEQ Tabulka \* ARABIC ">
        <w:r w:rsidR="00C15DBD">
          <w:rPr>
            <w:noProof/>
          </w:rPr>
          <w:t>4</w:t>
        </w:r>
      </w:fldSimple>
      <w:r w:rsidRPr="007B5D1A">
        <w:t xml:space="preserve"> Informace</w:t>
      </w:r>
      <w:r w:rsidR="00692D80">
        <w:t xml:space="preserve"> o registrovaných VKP</w:t>
      </w:r>
      <w:bookmarkEnd w:id="20"/>
    </w:p>
    <w:tbl>
      <w:tblPr>
        <w:tblW w:w="14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4"/>
        <w:gridCol w:w="1258"/>
        <w:gridCol w:w="1276"/>
        <w:gridCol w:w="1417"/>
        <w:gridCol w:w="1559"/>
        <w:gridCol w:w="4111"/>
        <w:gridCol w:w="1559"/>
        <w:gridCol w:w="1600"/>
      </w:tblGrid>
      <w:tr w:rsidR="00CC0AA1" w:rsidRPr="00AB1601" w14:paraId="0AA603FB" w14:textId="77777777" w:rsidTr="00781A04">
        <w:trPr>
          <w:cantSplit/>
          <w:trHeight w:val="20"/>
          <w:jc w:val="center"/>
        </w:trPr>
        <w:tc>
          <w:tcPr>
            <w:tcW w:w="1364" w:type="dxa"/>
            <w:shd w:val="clear" w:color="auto" w:fill="auto"/>
            <w:vAlign w:val="center"/>
            <w:hideMark/>
          </w:tcPr>
          <w:p w14:paraId="32FEA420" w14:textId="77777777" w:rsidR="00CC0AA1" w:rsidRPr="00016118" w:rsidRDefault="00CC0AA1" w:rsidP="004629DB">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název VKP</w:t>
            </w:r>
          </w:p>
        </w:tc>
        <w:tc>
          <w:tcPr>
            <w:tcW w:w="1258" w:type="dxa"/>
            <w:shd w:val="clear" w:color="auto" w:fill="auto"/>
            <w:vAlign w:val="center"/>
            <w:hideMark/>
          </w:tcPr>
          <w:p w14:paraId="6DEB3B56" w14:textId="77777777" w:rsidR="00CC0AA1" w:rsidRPr="00016118" w:rsidRDefault="00CC0AA1" w:rsidP="004629DB">
            <w:pPr>
              <w:spacing w:after="0" w:line="240" w:lineRule="auto"/>
              <w:jc w:val="center"/>
              <w:rPr>
                <w:rFonts w:ascii="Calibri" w:eastAsia="Times New Roman" w:hAnsi="Calibri" w:cs="Times New Roman"/>
                <w:b/>
                <w:bCs/>
                <w:color w:val="000000"/>
                <w:sz w:val="20"/>
                <w:szCs w:val="20"/>
                <w:lang w:eastAsia="cs-CZ"/>
              </w:rPr>
            </w:pPr>
            <w:proofErr w:type="spellStart"/>
            <w:r w:rsidRPr="00016118">
              <w:rPr>
                <w:rFonts w:ascii="Calibri" w:eastAsia="Times New Roman" w:hAnsi="Calibri" w:cs="Times New Roman"/>
                <w:b/>
                <w:bCs/>
                <w:color w:val="000000"/>
                <w:sz w:val="20"/>
                <w:szCs w:val="20"/>
                <w:lang w:eastAsia="cs-CZ"/>
              </w:rPr>
              <w:t>k.ú</w:t>
            </w:r>
            <w:proofErr w:type="spellEnd"/>
            <w:r w:rsidRPr="00016118">
              <w:rPr>
                <w:rFonts w:ascii="Calibri" w:eastAsia="Times New Roman" w:hAnsi="Calibri" w:cs="Times New Roman"/>
                <w:b/>
                <w:bCs/>
                <w:color w:val="000000"/>
                <w:sz w:val="20"/>
                <w:szCs w:val="20"/>
                <w:lang w:eastAsia="cs-CZ"/>
              </w:rPr>
              <w:t>.</w:t>
            </w:r>
          </w:p>
        </w:tc>
        <w:tc>
          <w:tcPr>
            <w:tcW w:w="1276" w:type="dxa"/>
          </w:tcPr>
          <w:p w14:paraId="1B2F8F19" w14:textId="6C797862" w:rsidR="00CC0AA1" w:rsidRPr="00016118" w:rsidRDefault="00CC0AA1" w:rsidP="004629DB">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obce s pověřeným úřadem</w:t>
            </w:r>
          </w:p>
        </w:tc>
        <w:tc>
          <w:tcPr>
            <w:tcW w:w="1417" w:type="dxa"/>
            <w:vAlign w:val="center"/>
          </w:tcPr>
          <w:p w14:paraId="28879D81" w14:textId="740510EA" w:rsidR="00CC0AA1" w:rsidRPr="00016118" w:rsidRDefault="00CC0AA1" w:rsidP="00781A04">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popis</w:t>
            </w:r>
          </w:p>
        </w:tc>
        <w:tc>
          <w:tcPr>
            <w:tcW w:w="1559" w:type="dxa"/>
            <w:vAlign w:val="center"/>
          </w:tcPr>
          <w:p w14:paraId="4176EFCA" w14:textId="0677DE96" w:rsidR="00CC0AA1" w:rsidRPr="00016118" w:rsidRDefault="00CC0AA1" w:rsidP="00781A04">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typ</w:t>
            </w:r>
          </w:p>
        </w:tc>
        <w:tc>
          <w:tcPr>
            <w:tcW w:w="4111" w:type="dxa"/>
            <w:shd w:val="clear" w:color="auto" w:fill="auto"/>
            <w:vAlign w:val="center"/>
            <w:hideMark/>
          </w:tcPr>
          <w:p w14:paraId="74504FAB" w14:textId="5B0DF4D8" w:rsidR="00CC0AA1" w:rsidRPr="00016118" w:rsidRDefault="00CC0AA1" w:rsidP="004629DB">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parcela</w:t>
            </w:r>
          </w:p>
        </w:tc>
        <w:tc>
          <w:tcPr>
            <w:tcW w:w="1559" w:type="dxa"/>
            <w:shd w:val="clear" w:color="auto" w:fill="auto"/>
            <w:vAlign w:val="center"/>
            <w:hideMark/>
          </w:tcPr>
          <w:p w14:paraId="480D5605" w14:textId="77777777" w:rsidR="00CC0AA1" w:rsidRPr="00016118" w:rsidRDefault="00CC0AA1" w:rsidP="004629DB">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vyhlásil</w:t>
            </w:r>
          </w:p>
        </w:tc>
        <w:tc>
          <w:tcPr>
            <w:tcW w:w="1600" w:type="dxa"/>
            <w:shd w:val="clear" w:color="auto" w:fill="auto"/>
            <w:vAlign w:val="center"/>
            <w:hideMark/>
          </w:tcPr>
          <w:p w14:paraId="42A9E43E" w14:textId="77777777" w:rsidR="00CC0AA1" w:rsidRPr="00016118" w:rsidRDefault="00CC0AA1" w:rsidP="007A7C71">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č.j.</w:t>
            </w:r>
          </w:p>
        </w:tc>
      </w:tr>
      <w:tr w:rsidR="00CC0AA1" w:rsidRPr="00AB1601" w14:paraId="39B53145" w14:textId="77777777" w:rsidTr="00781A04">
        <w:trPr>
          <w:cantSplit/>
          <w:trHeight w:val="20"/>
          <w:jc w:val="center"/>
        </w:trPr>
        <w:tc>
          <w:tcPr>
            <w:tcW w:w="1364" w:type="dxa"/>
            <w:shd w:val="clear" w:color="auto" w:fill="auto"/>
            <w:vAlign w:val="center"/>
            <w:hideMark/>
          </w:tcPr>
          <w:p w14:paraId="1DF3656A"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Svatováclavské lázně</w:t>
            </w:r>
          </w:p>
        </w:tc>
        <w:tc>
          <w:tcPr>
            <w:tcW w:w="1258" w:type="dxa"/>
            <w:shd w:val="clear" w:color="auto" w:fill="auto"/>
            <w:vAlign w:val="center"/>
            <w:hideMark/>
          </w:tcPr>
          <w:p w14:paraId="1D8653F3"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Jílové u Prahy</w:t>
            </w:r>
          </w:p>
        </w:tc>
        <w:tc>
          <w:tcPr>
            <w:tcW w:w="1276" w:type="dxa"/>
            <w:vAlign w:val="center"/>
          </w:tcPr>
          <w:p w14:paraId="08E05A61" w14:textId="71A7B5CC"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4FA5965B" w14:textId="09855873"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mokřad, pramenná louka</w:t>
            </w:r>
          </w:p>
        </w:tc>
        <w:tc>
          <w:tcPr>
            <w:tcW w:w="1559" w:type="dxa"/>
            <w:vAlign w:val="center"/>
          </w:tcPr>
          <w:p w14:paraId="66426579" w14:textId="4AF6EAC1"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vody, mokřady, břehy</w:t>
            </w:r>
          </w:p>
        </w:tc>
        <w:tc>
          <w:tcPr>
            <w:tcW w:w="4111" w:type="dxa"/>
            <w:shd w:val="clear" w:color="auto" w:fill="auto"/>
            <w:vAlign w:val="center"/>
            <w:hideMark/>
          </w:tcPr>
          <w:p w14:paraId="454F4CD8" w14:textId="0AD9F2C0"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 xml:space="preserve">1234, 1226, 1223, 1201, 1203, 1200, 1235, 1227 </w:t>
            </w:r>
          </w:p>
        </w:tc>
        <w:tc>
          <w:tcPr>
            <w:tcW w:w="1559" w:type="dxa"/>
            <w:shd w:val="clear" w:color="auto" w:fill="auto"/>
            <w:vAlign w:val="center"/>
            <w:hideMark/>
          </w:tcPr>
          <w:p w14:paraId="0E43E3D2"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 xml:space="preserve">1.2.2000, </w:t>
            </w:r>
            <w:proofErr w:type="spellStart"/>
            <w:r w:rsidRPr="003E3C90">
              <w:rPr>
                <w:rFonts w:ascii="Calibri" w:eastAsia="Times New Roman" w:hAnsi="Calibri" w:cs="Times New Roman"/>
                <w:color w:val="000000"/>
                <w:sz w:val="20"/>
                <w:szCs w:val="20"/>
                <w:lang w:eastAsia="cs-CZ"/>
              </w:rPr>
              <w:t>MěÚ</w:t>
            </w:r>
            <w:proofErr w:type="spellEnd"/>
            <w:r w:rsidRPr="003E3C90">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hideMark/>
          </w:tcPr>
          <w:p w14:paraId="5D87B199"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 xml:space="preserve">OHK 053/00 </w:t>
            </w:r>
            <w:proofErr w:type="spellStart"/>
            <w:r w:rsidRPr="00A50B46">
              <w:rPr>
                <w:rFonts w:ascii="Calibri" w:eastAsia="Times New Roman" w:hAnsi="Calibri" w:cs="Times New Roman"/>
                <w:color w:val="000000"/>
                <w:sz w:val="20"/>
                <w:szCs w:val="20"/>
                <w:lang w:eastAsia="cs-CZ"/>
              </w:rPr>
              <w:t>žp</w:t>
            </w:r>
            <w:proofErr w:type="spellEnd"/>
          </w:p>
        </w:tc>
      </w:tr>
      <w:tr w:rsidR="00CC0AA1" w:rsidRPr="00AB1601" w14:paraId="3C0362BD" w14:textId="77777777" w:rsidTr="00781A04">
        <w:trPr>
          <w:cantSplit/>
          <w:trHeight w:val="20"/>
          <w:jc w:val="center"/>
        </w:trPr>
        <w:tc>
          <w:tcPr>
            <w:tcW w:w="1364" w:type="dxa"/>
            <w:shd w:val="clear" w:color="auto" w:fill="auto"/>
            <w:vAlign w:val="center"/>
            <w:hideMark/>
          </w:tcPr>
          <w:p w14:paraId="772FF31D"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Hřbitov "Boží tělo" Jílové</w:t>
            </w:r>
          </w:p>
        </w:tc>
        <w:tc>
          <w:tcPr>
            <w:tcW w:w="1258" w:type="dxa"/>
            <w:shd w:val="clear" w:color="auto" w:fill="auto"/>
            <w:vAlign w:val="center"/>
            <w:hideMark/>
          </w:tcPr>
          <w:p w14:paraId="058E9194"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Jílové u Prahy</w:t>
            </w:r>
          </w:p>
        </w:tc>
        <w:tc>
          <w:tcPr>
            <w:tcW w:w="1276" w:type="dxa"/>
            <w:vAlign w:val="center"/>
          </w:tcPr>
          <w:p w14:paraId="427ED245" w14:textId="67F1988A"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17F97892" w14:textId="60B4A07D"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městský hřbitov</w:t>
            </w:r>
          </w:p>
        </w:tc>
        <w:tc>
          <w:tcPr>
            <w:tcW w:w="1559" w:type="dxa"/>
            <w:vAlign w:val="center"/>
          </w:tcPr>
          <w:p w14:paraId="39BCB022" w14:textId="33799F9C" w:rsidR="00CC0AA1" w:rsidRPr="00016118" w:rsidRDefault="007B5D1A" w:rsidP="007B5D1A">
            <w:pPr>
              <w:spacing w:after="0"/>
              <w:jc w:val="center"/>
              <w:rPr>
                <w:rFonts w:ascii="Calibri" w:eastAsia="Times New Roman" w:hAnsi="Calibri" w:cs="Times New Roman"/>
                <w:color w:val="000000"/>
                <w:sz w:val="20"/>
                <w:szCs w:val="20"/>
                <w:lang w:eastAsia="cs-CZ"/>
              </w:rPr>
            </w:pPr>
            <w:r w:rsidRPr="007B5D1A">
              <w:rPr>
                <w:rFonts w:ascii="Calibri" w:eastAsia="Times New Roman" w:hAnsi="Calibri" w:cs="Times New Roman"/>
                <w:color w:val="000000"/>
                <w:sz w:val="20"/>
                <w:szCs w:val="20"/>
                <w:lang w:eastAsia="cs-CZ"/>
              </w:rPr>
              <w:t>parky, zahrady, hřbitovy</w:t>
            </w:r>
          </w:p>
        </w:tc>
        <w:tc>
          <w:tcPr>
            <w:tcW w:w="4111" w:type="dxa"/>
            <w:shd w:val="clear" w:color="auto" w:fill="auto"/>
            <w:vAlign w:val="center"/>
            <w:hideMark/>
          </w:tcPr>
          <w:p w14:paraId="49739FED" w14:textId="1C3BB5DD"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1352/2, 1352/3, 1354/8,1354/7,2100, 1385/1,1369/1,1363/4, 1365/1</w:t>
            </w:r>
          </w:p>
        </w:tc>
        <w:tc>
          <w:tcPr>
            <w:tcW w:w="1559" w:type="dxa"/>
            <w:shd w:val="clear" w:color="auto" w:fill="auto"/>
            <w:vAlign w:val="center"/>
            <w:hideMark/>
          </w:tcPr>
          <w:p w14:paraId="73CB13AC" w14:textId="77777777" w:rsidR="00CC0AA1" w:rsidRPr="00016118" w:rsidRDefault="00CC0AA1" w:rsidP="004629DB">
            <w:pPr>
              <w:spacing w:after="0"/>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 xml:space="preserve">14.8.1995, </w:t>
            </w:r>
            <w:proofErr w:type="spellStart"/>
            <w:r w:rsidRPr="003E3C90">
              <w:rPr>
                <w:rFonts w:ascii="Calibri" w:eastAsia="Times New Roman" w:hAnsi="Calibri" w:cs="Times New Roman"/>
                <w:color w:val="000000"/>
                <w:sz w:val="20"/>
                <w:szCs w:val="20"/>
                <w:lang w:eastAsia="cs-CZ"/>
              </w:rPr>
              <w:t>MěÚ</w:t>
            </w:r>
            <w:proofErr w:type="spellEnd"/>
            <w:r w:rsidRPr="003E3C90">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hideMark/>
          </w:tcPr>
          <w:p w14:paraId="50BE9FC0"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 xml:space="preserve">OHK 338/95 </w:t>
            </w:r>
            <w:proofErr w:type="spellStart"/>
            <w:r w:rsidRPr="00A50B46">
              <w:rPr>
                <w:rFonts w:ascii="Calibri" w:eastAsia="Times New Roman" w:hAnsi="Calibri" w:cs="Times New Roman"/>
                <w:color w:val="000000"/>
                <w:sz w:val="20"/>
                <w:szCs w:val="20"/>
                <w:lang w:eastAsia="cs-CZ"/>
              </w:rPr>
              <w:t>žp</w:t>
            </w:r>
            <w:proofErr w:type="spellEnd"/>
            <w:r w:rsidRPr="00A50B46">
              <w:rPr>
                <w:rFonts w:ascii="Calibri" w:eastAsia="Times New Roman" w:hAnsi="Calibri" w:cs="Times New Roman"/>
                <w:color w:val="000000"/>
                <w:sz w:val="20"/>
                <w:szCs w:val="20"/>
                <w:lang w:eastAsia="cs-CZ"/>
              </w:rPr>
              <w:t>-s</w:t>
            </w:r>
          </w:p>
        </w:tc>
      </w:tr>
      <w:tr w:rsidR="00CC0AA1" w:rsidRPr="00AB1601" w14:paraId="4ADED94D" w14:textId="77777777" w:rsidTr="00781A04">
        <w:trPr>
          <w:cantSplit/>
          <w:trHeight w:val="20"/>
          <w:jc w:val="center"/>
        </w:trPr>
        <w:tc>
          <w:tcPr>
            <w:tcW w:w="1364" w:type="dxa"/>
            <w:shd w:val="clear" w:color="auto" w:fill="auto"/>
            <w:vAlign w:val="center"/>
            <w:hideMark/>
          </w:tcPr>
          <w:p w14:paraId="68EFCC44"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Městský park Jílové</w:t>
            </w:r>
          </w:p>
        </w:tc>
        <w:tc>
          <w:tcPr>
            <w:tcW w:w="1258" w:type="dxa"/>
            <w:shd w:val="clear" w:color="auto" w:fill="auto"/>
            <w:vAlign w:val="center"/>
            <w:hideMark/>
          </w:tcPr>
          <w:p w14:paraId="527C4437"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Jílové u Prahy</w:t>
            </w:r>
          </w:p>
        </w:tc>
        <w:tc>
          <w:tcPr>
            <w:tcW w:w="1276" w:type="dxa"/>
            <w:vAlign w:val="center"/>
          </w:tcPr>
          <w:p w14:paraId="6772F24C" w14:textId="31C40972"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2244C870" w14:textId="587DC28F"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park</w:t>
            </w:r>
          </w:p>
        </w:tc>
        <w:tc>
          <w:tcPr>
            <w:tcW w:w="1559" w:type="dxa"/>
            <w:vAlign w:val="center"/>
          </w:tcPr>
          <w:p w14:paraId="0D8CE41F" w14:textId="103B3924" w:rsidR="00CC0AA1" w:rsidRPr="00016118" w:rsidRDefault="007B5D1A" w:rsidP="004629DB">
            <w:pPr>
              <w:spacing w:after="0" w:line="240" w:lineRule="auto"/>
              <w:jc w:val="center"/>
              <w:rPr>
                <w:rFonts w:ascii="Calibri" w:eastAsia="Times New Roman" w:hAnsi="Calibri" w:cs="Times New Roman"/>
                <w:color w:val="000000"/>
                <w:sz w:val="20"/>
                <w:szCs w:val="20"/>
                <w:lang w:eastAsia="cs-CZ"/>
              </w:rPr>
            </w:pPr>
            <w:r w:rsidRPr="007B5D1A">
              <w:rPr>
                <w:rFonts w:ascii="Calibri" w:eastAsia="Times New Roman" w:hAnsi="Calibri" w:cs="Times New Roman"/>
                <w:color w:val="000000"/>
                <w:sz w:val="20"/>
                <w:szCs w:val="20"/>
                <w:lang w:eastAsia="cs-CZ"/>
              </w:rPr>
              <w:t>parky, zahrady, hřbitovy</w:t>
            </w:r>
          </w:p>
        </w:tc>
        <w:tc>
          <w:tcPr>
            <w:tcW w:w="4111" w:type="dxa"/>
            <w:shd w:val="clear" w:color="auto" w:fill="auto"/>
            <w:vAlign w:val="center"/>
            <w:hideMark/>
          </w:tcPr>
          <w:p w14:paraId="0451C0F5" w14:textId="16BDE1D2"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2008/1, 2008/3, 2008/6</w:t>
            </w:r>
          </w:p>
        </w:tc>
        <w:tc>
          <w:tcPr>
            <w:tcW w:w="1559" w:type="dxa"/>
            <w:shd w:val="clear" w:color="auto" w:fill="auto"/>
            <w:vAlign w:val="center"/>
            <w:hideMark/>
          </w:tcPr>
          <w:p w14:paraId="4F643BB6"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 xml:space="preserve">10.8.1995, </w:t>
            </w:r>
            <w:proofErr w:type="spellStart"/>
            <w:r w:rsidRPr="003E3C90">
              <w:rPr>
                <w:rFonts w:ascii="Calibri" w:eastAsia="Times New Roman" w:hAnsi="Calibri" w:cs="Times New Roman"/>
                <w:color w:val="000000"/>
                <w:sz w:val="20"/>
                <w:szCs w:val="20"/>
                <w:lang w:eastAsia="cs-CZ"/>
              </w:rPr>
              <w:t>MěÚ</w:t>
            </w:r>
            <w:proofErr w:type="spellEnd"/>
            <w:r w:rsidRPr="003E3C90">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hideMark/>
          </w:tcPr>
          <w:p w14:paraId="5353A49C"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OHK 334/95 - ŽP</w:t>
            </w:r>
          </w:p>
        </w:tc>
      </w:tr>
      <w:tr w:rsidR="00CC0AA1" w:rsidRPr="00AB1601" w14:paraId="6D1AB96E" w14:textId="77777777" w:rsidTr="00781A04">
        <w:trPr>
          <w:cantSplit/>
          <w:trHeight w:val="20"/>
          <w:jc w:val="center"/>
        </w:trPr>
        <w:tc>
          <w:tcPr>
            <w:tcW w:w="1364" w:type="dxa"/>
            <w:shd w:val="clear" w:color="auto" w:fill="auto"/>
            <w:vAlign w:val="center"/>
            <w:hideMark/>
          </w:tcPr>
          <w:p w14:paraId="624336A3"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Mez Jílové</w:t>
            </w:r>
          </w:p>
        </w:tc>
        <w:tc>
          <w:tcPr>
            <w:tcW w:w="1258" w:type="dxa"/>
            <w:shd w:val="clear" w:color="auto" w:fill="auto"/>
            <w:vAlign w:val="center"/>
            <w:hideMark/>
          </w:tcPr>
          <w:p w14:paraId="4793F8FC"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Jílové u Prahy</w:t>
            </w:r>
          </w:p>
        </w:tc>
        <w:tc>
          <w:tcPr>
            <w:tcW w:w="1276" w:type="dxa"/>
            <w:vAlign w:val="center"/>
          </w:tcPr>
          <w:p w14:paraId="333CD1E9" w14:textId="3218496D"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3D082EDC" w14:textId="2461876F"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mez</w:t>
            </w:r>
          </w:p>
        </w:tc>
        <w:tc>
          <w:tcPr>
            <w:tcW w:w="1559" w:type="dxa"/>
            <w:vAlign w:val="center"/>
          </w:tcPr>
          <w:p w14:paraId="4A7E5D8B" w14:textId="36D2C2C0" w:rsidR="00CC0AA1" w:rsidRPr="00016118" w:rsidRDefault="0079270C" w:rsidP="004629DB">
            <w:pPr>
              <w:spacing w:after="0" w:line="240" w:lineRule="auto"/>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meze a remíz</w:t>
            </w:r>
            <w:r w:rsidR="007B5D1A" w:rsidRPr="007B5D1A">
              <w:rPr>
                <w:rFonts w:ascii="Calibri" w:eastAsia="Times New Roman" w:hAnsi="Calibri" w:cs="Times New Roman"/>
                <w:color w:val="000000"/>
                <w:sz w:val="20"/>
                <w:szCs w:val="20"/>
                <w:lang w:eastAsia="cs-CZ"/>
              </w:rPr>
              <w:t>y</w:t>
            </w:r>
          </w:p>
        </w:tc>
        <w:tc>
          <w:tcPr>
            <w:tcW w:w="4111" w:type="dxa"/>
            <w:shd w:val="clear" w:color="auto" w:fill="auto"/>
            <w:vAlign w:val="center"/>
            <w:hideMark/>
          </w:tcPr>
          <w:p w14:paraId="12C3B95C" w14:textId="711840E4"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751/1, 752/67</w:t>
            </w:r>
          </w:p>
        </w:tc>
        <w:tc>
          <w:tcPr>
            <w:tcW w:w="1559" w:type="dxa"/>
            <w:shd w:val="clear" w:color="auto" w:fill="auto"/>
            <w:vAlign w:val="center"/>
            <w:hideMark/>
          </w:tcPr>
          <w:p w14:paraId="79AAC1C7"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 xml:space="preserve">21.12.1994, </w:t>
            </w:r>
            <w:proofErr w:type="spellStart"/>
            <w:r w:rsidRPr="003E3C90">
              <w:rPr>
                <w:rFonts w:ascii="Calibri" w:eastAsia="Times New Roman" w:hAnsi="Calibri" w:cs="Times New Roman"/>
                <w:color w:val="000000"/>
                <w:sz w:val="20"/>
                <w:szCs w:val="20"/>
                <w:lang w:eastAsia="cs-CZ"/>
              </w:rPr>
              <w:t>MěÚ</w:t>
            </w:r>
            <w:proofErr w:type="spellEnd"/>
            <w:r w:rsidRPr="003E3C90">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hideMark/>
          </w:tcPr>
          <w:p w14:paraId="26D8FAD0"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OHK 307/94 - ŽP</w:t>
            </w:r>
          </w:p>
        </w:tc>
      </w:tr>
      <w:tr w:rsidR="00CC0AA1" w:rsidRPr="00AB1601" w14:paraId="5BCE3242" w14:textId="77777777" w:rsidTr="00781A04">
        <w:trPr>
          <w:cantSplit/>
          <w:trHeight w:val="20"/>
          <w:jc w:val="center"/>
        </w:trPr>
        <w:tc>
          <w:tcPr>
            <w:tcW w:w="1364" w:type="dxa"/>
            <w:shd w:val="clear" w:color="auto" w:fill="auto"/>
            <w:vAlign w:val="center"/>
            <w:hideMark/>
          </w:tcPr>
          <w:p w14:paraId="35488FD2"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Boží skála</w:t>
            </w:r>
          </w:p>
        </w:tc>
        <w:tc>
          <w:tcPr>
            <w:tcW w:w="1258" w:type="dxa"/>
            <w:shd w:val="clear" w:color="auto" w:fill="auto"/>
            <w:vAlign w:val="center"/>
            <w:hideMark/>
          </w:tcPr>
          <w:p w14:paraId="3BC243A1"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A50B46">
              <w:rPr>
                <w:rFonts w:ascii="Calibri" w:eastAsia="Times New Roman" w:hAnsi="Calibri" w:cs="Times New Roman"/>
                <w:color w:val="000000"/>
                <w:sz w:val="20"/>
                <w:szCs w:val="20"/>
                <w:lang w:eastAsia="cs-CZ"/>
              </w:rPr>
              <w:t>Jílové u Prahy</w:t>
            </w:r>
          </w:p>
        </w:tc>
        <w:tc>
          <w:tcPr>
            <w:tcW w:w="1276" w:type="dxa"/>
            <w:vAlign w:val="center"/>
          </w:tcPr>
          <w:p w14:paraId="227C3546" w14:textId="0E2F82F4"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10C3C3AB" w14:textId="355211A3"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louka, pastvina</w:t>
            </w:r>
          </w:p>
        </w:tc>
        <w:tc>
          <w:tcPr>
            <w:tcW w:w="1559" w:type="dxa"/>
            <w:vAlign w:val="center"/>
          </w:tcPr>
          <w:p w14:paraId="2193E9B5" w14:textId="4A7867F7" w:rsidR="00CC0AA1" w:rsidRPr="00016118" w:rsidRDefault="007B5D1A" w:rsidP="004629DB">
            <w:pPr>
              <w:spacing w:after="0" w:line="240" w:lineRule="auto"/>
              <w:jc w:val="center"/>
              <w:rPr>
                <w:rFonts w:ascii="Calibri" w:eastAsia="Times New Roman" w:hAnsi="Calibri" w:cs="Times New Roman"/>
                <w:color w:val="000000"/>
                <w:sz w:val="20"/>
                <w:szCs w:val="20"/>
                <w:lang w:eastAsia="cs-CZ"/>
              </w:rPr>
            </w:pPr>
            <w:r w:rsidRPr="007B5D1A">
              <w:rPr>
                <w:rFonts w:ascii="Calibri" w:eastAsia="Times New Roman" w:hAnsi="Calibri" w:cs="Times New Roman"/>
                <w:color w:val="000000"/>
                <w:sz w:val="20"/>
                <w:szCs w:val="20"/>
                <w:lang w:eastAsia="cs-CZ"/>
              </w:rPr>
              <w:t>travnaté plochy</w:t>
            </w:r>
          </w:p>
        </w:tc>
        <w:tc>
          <w:tcPr>
            <w:tcW w:w="4111" w:type="dxa"/>
            <w:shd w:val="clear" w:color="auto" w:fill="auto"/>
            <w:vAlign w:val="center"/>
            <w:hideMark/>
          </w:tcPr>
          <w:p w14:paraId="26A95740" w14:textId="6CD77AEE"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508, 514, 518, 525, 528, 529, 530/2, 530/3, 534/1, 534/1, 534/2, 534/5, 540, 542, 544, 545/2, 551/1, 551/2, 556, 557/1, 560, 561/1, 562, 563, 579, 643, 645/6, 645/18, 2038, 2042/1</w:t>
            </w:r>
          </w:p>
        </w:tc>
        <w:tc>
          <w:tcPr>
            <w:tcW w:w="1559" w:type="dxa"/>
            <w:shd w:val="clear" w:color="auto" w:fill="auto"/>
            <w:vAlign w:val="center"/>
            <w:hideMark/>
          </w:tcPr>
          <w:p w14:paraId="4984EAF8"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 xml:space="preserve">27.1.1993, </w:t>
            </w:r>
            <w:proofErr w:type="spellStart"/>
            <w:r w:rsidRPr="003E3C90">
              <w:rPr>
                <w:rFonts w:ascii="Calibri" w:eastAsia="Times New Roman" w:hAnsi="Calibri" w:cs="Times New Roman"/>
                <w:color w:val="000000"/>
                <w:sz w:val="20"/>
                <w:szCs w:val="20"/>
                <w:lang w:eastAsia="cs-CZ"/>
              </w:rPr>
              <w:t>MěÚ</w:t>
            </w:r>
            <w:proofErr w:type="spellEnd"/>
            <w:r w:rsidRPr="003E3C90">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hideMark/>
          </w:tcPr>
          <w:p w14:paraId="0B371931"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3E3C90">
              <w:rPr>
                <w:rFonts w:ascii="Calibri" w:eastAsia="Times New Roman" w:hAnsi="Calibri" w:cs="Times New Roman"/>
                <w:color w:val="000000"/>
                <w:sz w:val="20"/>
                <w:szCs w:val="20"/>
                <w:lang w:eastAsia="cs-CZ"/>
              </w:rPr>
              <w:t>OHK-14/</w:t>
            </w:r>
            <w:proofErr w:type="gramStart"/>
            <w:r w:rsidRPr="003E3C90">
              <w:rPr>
                <w:rFonts w:ascii="Calibri" w:eastAsia="Times New Roman" w:hAnsi="Calibri" w:cs="Times New Roman"/>
                <w:color w:val="000000"/>
                <w:sz w:val="20"/>
                <w:szCs w:val="20"/>
                <w:lang w:eastAsia="cs-CZ"/>
              </w:rPr>
              <w:t>93-sop</w:t>
            </w:r>
            <w:proofErr w:type="gramEnd"/>
          </w:p>
        </w:tc>
      </w:tr>
      <w:tr w:rsidR="00CC0AA1" w:rsidRPr="00AB1601" w14:paraId="5985043F" w14:textId="77777777" w:rsidTr="00781A04">
        <w:trPr>
          <w:cantSplit/>
          <w:trHeight w:val="20"/>
          <w:jc w:val="center"/>
        </w:trPr>
        <w:tc>
          <w:tcPr>
            <w:tcW w:w="1364" w:type="dxa"/>
            <w:shd w:val="clear" w:color="auto" w:fill="auto"/>
            <w:vAlign w:val="center"/>
          </w:tcPr>
          <w:p w14:paraId="106AF66E" w14:textId="77777777" w:rsidR="00CC0AA1" w:rsidRPr="00016118" w:rsidRDefault="00CC0AA1" w:rsidP="004629DB">
            <w:pPr>
              <w:spacing w:after="0" w:line="240" w:lineRule="auto"/>
              <w:jc w:val="left"/>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Hřbitov-</w:t>
            </w:r>
            <w:proofErr w:type="spellStart"/>
            <w:r w:rsidRPr="00016118">
              <w:rPr>
                <w:rFonts w:ascii="Calibri" w:eastAsia="Times New Roman" w:hAnsi="Calibri" w:cs="Times New Roman"/>
                <w:color w:val="000000"/>
                <w:sz w:val="20"/>
                <w:szCs w:val="20"/>
                <w:lang w:eastAsia="cs-CZ"/>
              </w:rPr>
              <w:t>Rejže</w:t>
            </w:r>
            <w:proofErr w:type="spellEnd"/>
            <w:r w:rsidRPr="00016118">
              <w:rPr>
                <w:rFonts w:ascii="Calibri" w:eastAsia="Times New Roman" w:hAnsi="Calibri" w:cs="Times New Roman"/>
                <w:color w:val="000000"/>
                <w:sz w:val="20"/>
                <w:szCs w:val="20"/>
                <w:lang w:eastAsia="cs-CZ"/>
              </w:rPr>
              <w:t>-Pepř</w:t>
            </w:r>
          </w:p>
        </w:tc>
        <w:tc>
          <w:tcPr>
            <w:tcW w:w="1258" w:type="dxa"/>
            <w:shd w:val="clear" w:color="auto" w:fill="auto"/>
            <w:vAlign w:val="center"/>
          </w:tcPr>
          <w:p w14:paraId="727C9560"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Jílové u Prahy</w:t>
            </w:r>
          </w:p>
        </w:tc>
        <w:tc>
          <w:tcPr>
            <w:tcW w:w="1276" w:type="dxa"/>
            <w:vAlign w:val="center"/>
          </w:tcPr>
          <w:p w14:paraId="36FAD097" w14:textId="31BF90BF"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Jílové u prahy</w:t>
            </w:r>
          </w:p>
        </w:tc>
        <w:tc>
          <w:tcPr>
            <w:tcW w:w="1417" w:type="dxa"/>
            <w:vAlign w:val="center"/>
          </w:tcPr>
          <w:p w14:paraId="56FE7664" w14:textId="0A26805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CC0AA1">
              <w:rPr>
                <w:rFonts w:ascii="Calibri" w:eastAsia="Times New Roman" w:hAnsi="Calibri" w:cs="Times New Roman"/>
                <w:color w:val="000000"/>
                <w:sz w:val="20"/>
                <w:szCs w:val="20"/>
                <w:lang w:eastAsia="cs-CZ"/>
              </w:rPr>
              <w:t>louka, pastvina</w:t>
            </w:r>
          </w:p>
        </w:tc>
        <w:tc>
          <w:tcPr>
            <w:tcW w:w="1559" w:type="dxa"/>
            <w:vAlign w:val="center"/>
          </w:tcPr>
          <w:p w14:paraId="4DD489C1" w14:textId="16B5E093" w:rsidR="00CC0AA1" w:rsidRPr="00016118" w:rsidRDefault="007B5D1A" w:rsidP="004629DB">
            <w:pPr>
              <w:spacing w:after="0" w:line="240" w:lineRule="auto"/>
              <w:jc w:val="center"/>
              <w:rPr>
                <w:rFonts w:ascii="Calibri" w:eastAsia="Times New Roman" w:hAnsi="Calibri" w:cs="Times New Roman"/>
                <w:color w:val="000000"/>
                <w:sz w:val="20"/>
                <w:szCs w:val="20"/>
                <w:lang w:eastAsia="cs-CZ"/>
              </w:rPr>
            </w:pPr>
            <w:r w:rsidRPr="007B5D1A">
              <w:rPr>
                <w:rFonts w:ascii="Calibri" w:eastAsia="Times New Roman" w:hAnsi="Calibri" w:cs="Times New Roman"/>
                <w:color w:val="000000"/>
                <w:sz w:val="20"/>
                <w:szCs w:val="20"/>
                <w:lang w:eastAsia="cs-CZ"/>
              </w:rPr>
              <w:t>travnaté plochy</w:t>
            </w:r>
          </w:p>
        </w:tc>
        <w:tc>
          <w:tcPr>
            <w:tcW w:w="4111" w:type="dxa"/>
            <w:shd w:val="clear" w:color="auto" w:fill="auto"/>
            <w:vAlign w:val="center"/>
          </w:tcPr>
          <w:p w14:paraId="307B85A7" w14:textId="4279984D"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280/1, 310/2, 318, 323/2, 324, 326/1, 327, 328, 333, 335/2, 335/4, 335/5, 336, 337, 341, 342, 343/1, 343/3, 356/4, 358/1, 359/1, 359/2, 362/2, 362/4, 362/5, 362/6, 362/7, 362/8, 362/9, 363/2, 364, 365/2, 365/4, 365/5, 365/6, 366, 370/1, 370/3, 370/5, 370/18, 386, 387, 388, 392/1, 392/2, 392/4, 392/5, 396/1, 397, 398, 399, 405, 415/1, 415/2, 415/3, 416/1, 416/2, 416/3, 417/2, 417/3, 418/1, 418/2, 418/4, 418/5, 418/6, 419, 420/1, 421, 424/5, 1578/1, 1582/5, 1582/6, 1679, 1682/2, 1683, 1685, 1686/1, 1688, 1745/4, 1745/5, 1745/9, 174510, 1745/11, 1745/12, 1745/13, 1745/22, 1745/23, 1746, 1747, 1748, 1750/1, 1750/2, 1752/1, 1752/2, 1752/4, 1753, 1754, 1755/2, 1757, 1761/1, 1761/2, 1764, 2031/2, 2032/2, 2120/3</w:t>
            </w:r>
          </w:p>
        </w:tc>
        <w:tc>
          <w:tcPr>
            <w:tcW w:w="1559" w:type="dxa"/>
            <w:shd w:val="clear" w:color="auto" w:fill="auto"/>
            <w:vAlign w:val="center"/>
          </w:tcPr>
          <w:p w14:paraId="0DC3223A"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 xml:space="preserve">27.1.1993, </w:t>
            </w:r>
            <w:proofErr w:type="spellStart"/>
            <w:r w:rsidRPr="00016118">
              <w:rPr>
                <w:rFonts w:ascii="Calibri" w:eastAsia="Times New Roman" w:hAnsi="Calibri" w:cs="Times New Roman"/>
                <w:color w:val="000000"/>
                <w:sz w:val="20"/>
                <w:szCs w:val="20"/>
                <w:lang w:eastAsia="cs-CZ"/>
              </w:rPr>
              <w:t>MěÚ</w:t>
            </w:r>
            <w:proofErr w:type="spellEnd"/>
            <w:r w:rsidRPr="00016118">
              <w:rPr>
                <w:rFonts w:ascii="Calibri" w:eastAsia="Times New Roman" w:hAnsi="Calibri" w:cs="Times New Roman"/>
                <w:color w:val="000000"/>
                <w:sz w:val="20"/>
                <w:szCs w:val="20"/>
                <w:lang w:eastAsia="cs-CZ"/>
              </w:rPr>
              <w:t xml:space="preserve"> Jílové u Prahy</w:t>
            </w:r>
          </w:p>
        </w:tc>
        <w:tc>
          <w:tcPr>
            <w:tcW w:w="1600" w:type="dxa"/>
            <w:shd w:val="clear" w:color="auto" w:fill="auto"/>
            <w:vAlign w:val="center"/>
          </w:tcPr>
          <w:p w14:paraId="1204B449" w14:textId="77777777" w:rsidR="00CC0AA1" w:rsidRPr="00016118" w:rsidRDefault="00CC0AA1" w:rsidP="004629DB">
            <w:pPr>
              <w:spacing w:after="0" w:line="240" w:lineRule="auto"/>
              <w:jc w:val="center"/>
              <w:rPr>
                <w:rFonts w:ascii="Calibri" w:eastAsia="Times New Roman" w:hAnsi="Calibri" w:cs="Times New Roman"/>
                <w:color w:val="000000"/>
                <w:sz w:val="20"/>
                <w:szCs w:val="20"/>
                <w:lang w:eastAsia="cs-CZ"/>
              </w:rPr>
            </w:pPr>
            <w:r w:rsidRPr="00016118">
              <w:rPr>
                <w:rFonts w:ascii="Calibri" w:eastAsia="Times New Roman" w:hAnsi="Calibri" w:cs="Times New Roman"/>
                <w:color w:val="000000"/>
                <w:sz w:val="20"/>
                <w:szCs w:val="20"/>
                <w:lang w:eastAsia="cs-CZ"/>
              </w:rPr>
              <w:t>OHK-14/</w:t>
            </w:r>
            <w:proofErr w:type="gramStart"/>
            <w:r w:rsidRPr="00016118">
              <w:rPr>
                <w:rFonts w:ascii="Calibri" w:eastAsia="Times New Roman" w:hAnsi="Calibri" w:cs="Times New Roman"/>
                <w:color w:val="000000"/>
                <w:sz w:val="20"/>
                <w:szCs w:val="20"/>
                <w:lang w:eastAsia="cs-CZ"/>
              </w:rPr>
              <w:t>93-sop</w:t>
            </w:r>
            <w:proofErr w:type="gramEnd"/>
          </w:p>
        </w:tc>
      </w:tr>
    </w:tbl>
    <w:p w14:paraId="3F4A7706" w14:textId="77777777" w:rsidR="00CC0AA1" w:rsidRDefault="00CC0AA1" w:rsidP="00BB2051">
      <w:pPr>
        <w:tabs>
          <w:tab w:val="left" w:pos="8222"/>
        </w:tabs>
        <w:spacing w:after="0"/>
        <w:jc w:val="center"/>
        <w:rPr>
          <w:noProof/>
          <w:lang w:eastAsia="cs-CZ"/>
        </w:rPr>
      </w:pPr>
    </w:p>
    <w:bookmarkEnd w:id="19"/>
    <w:p w14:paraId="46B8F8C5" w14:textId="3E688B6D" w:rsidR="00AB1601" w:rsidRDefault="00B65868" w:rsidP="00BB2051">
      <w:pPr>
        <w:tabs>
          <w:tab w:val="left" w:pos="8222"/>
        </w:tabs>
        <w:spacing w:after="0"/>
        <w:jc w:val="center"/>
        <w:rPr>
          <w:noProof/>
          <w:lang w:eastAsia="cs-CZ"/>
        </w:rPr>
      </w:pPr>
      <w:r w:rsidRPr="00B65868">
        <w:rPr>
          <w:noProof/>
          <w:lang w:eastAsia="cs-CZ"/>
        </w:rPr>
        <w:lastRenderedPageBreak/>
        <w:drawing>
          <wp:inline distT="0" distB="0" distL="0" distR="0" wp14:anchorId="62EB8B71" wp14:editId="5DFE22F1">
            <wp:extent cx="7702073" cy="5438775"/>
            <wp:effectExtent l="0" t="0" r="0" b="0"/>
            <wp:docPr id="5" name="Obrázek 5" descr="P:\Projekty\2017\17-004_Sazava_biologicka_reserse\GIS\export\Chotounsky_potok\VKP_Chotounsky_po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hotounsky_potok\VKP_Chotounsky_poto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05423" cy="5441141"/>
                    </a:xfrm>
                    <a:prstGeom prst="rect">
                      <a:avLst/>
                    </a:prstGeom>
                    <a:noFill/>
                    <a:ln>
                      <a:noFill/>
                    </a:ln>
                  </pic:spPr>
                </pic:pic>
              </a:graphicData>
            </a:graphic>
          </wp:inline>
        </w:drawing>
      </w:r>
    </w:p>
    <w:p w14:paraId="499FE149" w14:textId="4DEAE824" w:rsidR="00CF3BAC" w:rsidRDefault="00CF3BAC" w:rsidP="00692D80">
      <w:pPr>
        <w:pStyle w:val="Titulek"/>
      </w:pPr>
      <w:bookmarkStart w:id="21" w:name="_Toc493500050"/>
      <w:r>
        <w:t xml:space="preserve">Obrázek </w:t>
      </w:r>
      <w:fldSimple w:instr=" SEQ Obrázek \* ARABIC ">
        <w:r w:rsidR="00C15DBD">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692D80">
        <w:t xml:space="preserve"> a</w:t>
      </w:r>
      <w:r w:rsidR="00AF45E9">
        <w:t xml:space="preserve"> lesy dle ÚHUL)</w:t>
      </w:r>
      <w:bookmarkEnd w:id="21"/>
    </w:p>
    <w:p w14:paraId="56489FF1" w14:textId="77777777" w:rsidR="00825083" w:rsidRDefault="00825083" w:rsidP="00825083">
      <w:pPr>
        <w:sectPr w:rsidR="00825083" w:rsidSect="00825083">
          <w:footerReference w:type="default" r:id="rId17"/>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22" w:name="_Toc493500069"/>
      <w:r>
        <w:lastRenderedPageBreak/>
        <w:t>Územní systém ekologické stability (ÚSES)</w:t>
      </w:r>
      <w:bookmarkEnd w:id="22"/>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Regionální – v případě regionálního ÚSES jde o menší území, obvykle se jedná o ekologicky významné krajinné celky a ekologicky významná liniová společenstva s funkcí biokoridorů. Jejich síť musí reprezentovat rozmanitost typů biochor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Místní (lokální) – lokání ÚSES reprezentují menší ekologicky významné krajinné prvky a ekologicky významná liniová společenstva s funkcí interakční prvků, biokoridorů a biocenter s rozmanitou skupinou typů geobiocénů v rámci určité biochory.</w:t>
      </w:r>
    </w:p>
    <w:p w14:paraId="0FF0F44E" w14:textId="47D87EAD"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8" w:history="1">
        <w:r w:rsidR="003F2AB4" w:rsidRPr="00B80470">
          <w:rPr>
            <w:rStyle w:val="Hypertextovodkaz"/>
          </w:rPr>
          <w:t>http://geoportal.cenia.cz</w:t>
        </w:r>
      </w:hyperlink>
      <w:r w:rsidR="003F2AB4">
        <w:t xml:space="preserve">). </w:t>
      </w:r>
    </w:p>
    <w:p w14:paraId="29D917B3" w14:textId="77777777" w:rsidR="003F2AB4" w:rsidRPr="005F5461" w:rsidRDefault="003F2AB4" w:rsidP="003F2AB4">
      <w:pPr>
        <w:rPr>
          <w:b/>
          <w:u w:val="single"/>
        </w:rPr>
      </w:pPr>
      <w:r w:rsidRPr="005F5461">
        <w:rPr>
          <w:b/>
          <w:u w:val="single"/>
        </w:rPr>
        <w:t>Nadregionální úroveň ÚSES</w:t>
      </w:r>
    </w:p>
    <w:p w14:paraId="086EECD2" w14:textId="281B35A6" w:rsidR="003F2AB4" w:rsidRDefault="00EE41E6" w:rsidP="00B70FAE">
      <w:r>
        <w:t xml:space="preserve">Zájmovým územím prochází nadregionální biokoridor </w:t>
      </w:r>
      <w:r w:rsidR="007A2EAD">
        <w:t>K61</w:t>
      </w:r>
      <w:r w:rsidR="00B70FAE">
        <w:t xml:space="preserve"> "Štěchovice –</w:t>
      </w:r>
      <w:r w:rsidR="00B233D1">
        <w:t xml:space="preserve"> </w:t>
      </w:r>
      <w:proofErr w:type="spellStart"/>
      <w:r w:rsidR="00B70FAE">
        <w:t>Chraňbožský</w:t>
      </w:r>
      <w:proofErr w:type="spellEnd"/>
      <w:r w:rsidR="00B70FAE">
        <w:t xml:space="preserve"> les", osa mezofilní há</w:t>
      </w:r>
      <w:r w:rsidR="007A76DB">
        <w:t>jová. NRBK K61</w:t>
      </w:r>
      <w:r>
        <w:t xml:space="preserve"> spojuje NRBC 24 Štěchovice a NRBC 1383 </w:t>
      </w:r>
      <w:proofErr w:type="spellStart"/>
      <w:r>
        <w:t>Grybla</w:t>
      </w:r>
      <w:proofErr w:type="spellEnd"/>
      <w:r>
        <w:t xml:space="preserve">. </w:t>
      </w:r>
      <w:r w:rsidR="003F2AB4">
        <w:t>V zájmovém území se</w:t>
      </w:r>
      <w:r>
        <w:t xml:space="preserve"> také</w:t>
      </w:r>
      <w:r w:rsidR="003F2AB4">
        <w:t xml:space="preserve"> nachází ochranné pásm</w:t>
      </w:r>
      <w:r>
        <w:t>o</w:t>
      </w:r>
      <w:r w:rsidR="007A2EAD">
        <w:t xml:space="preserve"> nadregionálního biokoridoru K61</w:t>
      </w:r>
      <w:r w:rsidR="00B70FAE">
        <w:t>.</w:t>
      </w:r>
      <w:r w:rsidR="003F2AB4">
        <w:t xml:space="preserve"> </w:t>
      </w:r>
    </w:p>
    <w:p w14:paraId="227FF002" w14:textId="77777777" w:rsidR="003F2AB4" w:rsidRPr="005F5461" w:rsidRDefault="003F2AB4" w:rsidP="003F2AB4">
      <w:pPr>
        <w:rPr>
          <w:b/>
          <w:u w:val="single"/>
        </w:rPr>
      </w:pPr>
      <w:r>
        <w:rPr>
          <w:b/>
          <w:u w:val="single"/>
        </w:rPr>
        <w:t>R</w:t>
      </w:r>
      <w:r w:rsidRPr="005F5461">
        <w:rPr>
          <w:b/>
          <w:u w:val="single"/>
        </w:rPr>
        <w:t>egionální úroveň ÚSES</w:t>
      </w:r>
    </w:p>
    <w:p w14:paraId="0EBC5940" w14:textId="5E8E0560" w:rsidR="00B70FAE" w:rsidRDefault="00B70FAE" w:rsidP="003F2AB4">
      <w:r>
        <w:t xml:space="preserve">V zájmovém území se nachází regionální biokoridor RK 1200, </w:t>
      </w:r>
      <w:r w:rsidRPr="00B70FAE">
        <w:t xml:space="preserve">jehož osa prochází přes oboru </w:t>
      </w:r>
      <w:proofErr w:type="spellStart"/>
      <w:r w:rsidRPr="00B70FAE">
        <w:t>Březka</w:t>
      </w:r>
      <w:proofErr w:type="spellEnd"/>
      <w:r>
        <w:t>.</w:t>
      </w:r>
    </w:p>
    <w:p w14:paraId="1E421EED" w14:textId="77777777" w:rsidR="00C07AA5" w:rsidRDefault="00C07AA5" w:rsidP="003F2AB4">
      <w:pPr>
        <w:pStyle w:val="Odstavecseseznamem"/>
        <w:rPr>
          <w:u w:val="single"/>
        </w:rPr>
        <w:sectPr w:rsidR="00C07AA5" w:rsidSect="00F30630">
          <w:footerReference w:type="default" r:id="rId19"/>
          <w:pgSz w:w="11906" w:h="16838"/>
          <w:pgMar w:top="1417" w:right="1417" w:bottom="1417" w:left="1417" w:header="708" w:footer="283" w:gutter="0"/>
          <w:cols w:space="708"/>
          <w:docGrid w:linePitch="360"/>
        </w:sectPr>
      </w:pPr>
    </w:p>
    <w:p w14:paraId="34D61FF5" w14:textId="10B12209" w:rsidR="003F2AB4" w:rsidRDefault="00BB2051" w:rsidP="00EB0D99">
      <w:pPr>
        <w:jc w:val="center"/>
        <w:rPr>
          <w:u w:val="single"/>
        </w:rPr>
      </w:pPr>
      <w:r w:rsidRPr="00BB2051">
        <w:rPr>
          <w:noProof/>
          <w:u w:val="single"/>
        </w:rPr>
        <w:lastRenderedPageBreak/>
        <w:drawing>
          <wp:inline distT="0" distB="0" distL="0" distR="0" wp14:anchorId="49AB9952" wp14:editId="287BFB07">
            <wp:extent cx="7686675" cy="5427902"/>
            <wp:effectExtent l="0" t="0" r="0" b="0"/>
            <wp:docPr id="13" name="Obrázek 13" descr="P:\Projekty\2017\17-004_Sazava_biologicka_reserse\GIS\export\Chotounsky_potok\USES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Projekty\2017\17-004_Sazava_biologicka_reserse\GIS\export\Chotounsky_potok\USES_9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00169" cy="5437431"/>
                    </a:xfrm>
                    <a:prstGeom prst="rect">
                      <a:avLst/>
                    </a:prstGeom>
                    <a:noFill/>
                    <a:ln>
                      <a:noFill/>
                    </a:ln>
                  </pic:spPr>
                </pic:pic>
              </a:graphicData>
            </a:graphic>
          </wp:inline>
        </w:drawing>
      </w:r>
    </w:p>
    <w:p w14:paraId="163D0234" w14:textId="6826771D"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3" w:name="_Toc493500051"/>
      <w:r>
        <w:t xml:space="preserve">Obrázek </w:t>
      </w:r>
      <w:fldSimple w:instr=" SEQ Obrázek \* ARABIC ">
        <w:r w:rsidR="00C15DBD">
          <w:rPr>
            <w:noProof/>
          </w:rPr>
          <w:t>4</w:t>
        </w:r>
      </w:fldSimple>
      <w:r w:rsidR="00C07AA5">
        <w:t xml:space="preserve"> Přehled prvků ÚSES </w:t>
      </w:r>
      <w:r>
        <w:t>v zájmovém území</w:t>
      </w:r>
      <w:bookmarkEnd w:id="23"/>
    </w:p>
    <w:p w14:paraId="773EAC17" w14:textId="04B40655" w:rsidR="00A3768B" w:rsidRDefault="004E00C6" w:rsidP="003F2AB4">
      <w:pPr>
        <w:pStyle w:val="Nadpis3"/>
      </w:pPr>
      <w:bookmarkStart w:id="24" w:name="_Toc493500070"/>
      <w:r>
        <w:lastRenderedPageBreak/>
        <w:t>P</w:t>
      </w:r>
      <w:r w:rsidR="00A3768B">
        <w:t>řírodní park</w:t>
      </w:r>
      <w:bookmarkEnd w:id="24"/>
    </w:p>
    <w:p w14:paraId="0E38B6E4" w14:textId="27327AD9" w:rsidR="003F2AB4" w:rsidRDefault="003F2AB4" w:rsidP="003F2AB4">
      <w:r>
        <w:t xml:space="preserve">Dle § 12 odst. 3 ZOPK může orgán ochrany přírody vyhlásit k ochraně krajinného rázu přírodní park. V zájmovém území </w:t>
      </w:r>
      <w:r w:rsidR="006C402F">
        <w:t xml:space="preserve">se nachází </w:t>
      </w:r>
      <w:r>
        <w:t>přírodní park</w:t>
      </w:r>
      <w:r w:rsidR="006C402F">
        <w:t xml:space="preserve"> </w:t>
      </w:r>
      <w:proofErr w:type="gramStart"/>
      <w:r w:rsidR="006C402F">
        <w:t>Střed</w:t>
      </w:r>
      <w:proofErr w:type="gramEnd"/>
      <w:r w:rsidR="006C402F">
        <w:t xml:space="preserve"> Čech (kód 201) na obrázku níže</w:t>
      </w:r>
      <w:r>
        <w:t>.</w:t>
      </w:r>
      <w:r w:rsidR="006C402F">
        <w:t xml:space="preserve"> </w:t>
      </w:r>
      <w:r w:rsidR="006C402F" w:rsidRPr="006C402F">
        <w:t>Přírodní park se nachází podél řek Vltava a Sázava</w:t>
      </w:r>
      <w:r w:rsidR="004629DB">
        <w:t xml:space="preserve"> a má rozlohu 4,</w:t>
      </w:r>
      <w:r w:rsidR="006C402F">
        <w:t>575 hektarů</w:t>
      </w:r>
      <w:r w:rsidR="009061E7">
        <w:t xml:space="preserve">. Součásti přírodního parku </w:t>
      </w:r>
      <w:proofErr w:type="gramStart"/>
      <w:r w:rsidR="009061E7">
        <w:t>Střed</w:t>
      </w:r>
      <w:proofErr w:type="gramEnd"/>
      <w:r w:rsidR="009061E7">
        <w:t xml:space="preserve"> Čech jsou lesy a polní enklávy málo narušené přírody.</w:t>
      </w:r>
    </w:p>
    <w:p w14:paraId="20CC9066" w14:textId="355EBF17" w:rsidR="006C402F" w:rsidRDefault="00BB2051" w:rsidP="003F2AB4">
      <w:r w:rsidRPr="00BB2051">
        <w:rPr>
          <w:noProof/>
        </w:rPr>
        <w:drawing>
          <wp:inline distT="0" distB="0" distL="0" distR="0" wp14:anchorId="4DCECF2B" wp14:editId="1F159F0C">
            <wp:extent cx="5760720" cy="4067899"/>
            <wp:effectExtent l="0" t="0" r="0" b="0"/>
            <wp:docPr id="14" name="Obrázek 14" descr="P:\Projekty\2017\17-004_Sazava_biologicka_reserse\GIS\export\Chotounsky_potok\prirodni par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Projekty\2017\17-004_Sazava_biologicka_reserse\GIS\export\Chotounsky_potok\prirodni park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4067899"/>
                    </a:xfrm>
                    <a:prstGeom prst="rect">
                      <a:avLst/>
                    </a:prstGeom>
                    <a:noFill/>
                    <a:ln>
                      <a:noFill/>
                    </a:ln>
                  </pic:spPr>
                </pic:pic>
              </a:graphicData>
            </a:graphic>
          </wp:inline>
        </w:drawing>
      </w:r>
    </w:p>
    <w:p w14:paraId="71B541B0" w14:textId="4117D732" w:rsidR="006C402F" w:rsidRPr="00B11A9C" w:rsidRDefault="006C402F" w:rsidP="006C402F">
      <w:pPr>
        <w:pStyle w:val="Titulek"/>
      </w:pPr>
      <w:bookmarkStart w:id="25" w:name="_Toc493500052"/>
      <w:r>
        <w:t xml:space="preserve">Obrázek </w:t>
      </w:r>
      <w:fldSimple w:instr=" SEQ Obrázek \* ARABIC ">
        <w:r w:rsidR="00C15DBD">
          <w:rPr>
            <w:noProof/>
          </w:rPr>
          <w:t>5</w:t>
        </w:r>
      </w:fldSimple>
      <w:r>
        <w:t xml:space="preserve"> Přehled přírodních parků v zájmovém území</w:t>
      </w:r>
      <w:bookmarkEnd w:id="25"/>
    </w:p>
    <w:p w14:paraId="3A5CD6BB" w14:textId="0251B02E" w:rsidR="00A3768B" w:rsidRDefault="00A3768B" w:rsidP="004E00C6">
      <w:pPr>
        <w:pStyle w:val="Nadpis3"/>
      </w:pPr>
      <w:bookmarkStart w:id="26" w:name="_Toc474155927"/>
      <w:bookmarkStart w:id="27" w:name="_Toc493500071"/>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26"/>
      <w:bookmarkEnd w:id="27"/>
    </w:p>
    <w:p w14:paraId="2C11FEBE" w14:textId="77777777" w:rsidR="003F2AB4" w:rsidRPr="005135EE" w:rsidRDefault="003F2AB4" w:rsidP="003F2AB4">
      <w:r>
        <w:t xml:space="preserve">V zájmovém území ani jeho okolí se nenacházejí biosférické rezervace UNESCO ani mokřady chráněné v rámci </w:t>
      </w:r>
      <w:proofErr w:type="spellStart"/>
      <w:r>
        <w:t>Ramsarské</w:t>
      </w:r>
      <w:proofErr w:type="spellEnd"/>
      <w:r>
        <w:t xml:space="preserve"> úmluvy.</w:t>
      </w:r>
    </w:p>
    <w:p w14:paraId="16A69ED3" w14:textId="77777777" w:rsidR="00A3768B" w:rsidRDefault="00A3768B" w:rsidP="004E00C6">
      <w:pPr>
        <w:pStyle w:val="Nadpis3"/>
      </w:pPr>
      <w:bookmarkStart w:id="28" w:name="_Toc493500072"/>
      <w:r>
        <w:t>Památné stromy</w:t>
      </w:r>
      <w:bookmarkEnd w:id="28"/>
    </w:p>
    <w:p w14:paraId="1127C4CB" w14:textId="12AB065A" w:rsidR="008921F5" w:rsidRDefault="00997477" w:rsidP="008921F5">
      <w:r>
        <w:t xml:space="preserve">Památné stromy vyhlašují orgány ochrany přírody, jedná se o mimořádně významné stromy, skupiny stromů či stromořadí. V zájmovém území je vyhlášeno </w:t>
      </w:r>
      <w:r w:rsidR="005B5DA4">
        <w:t>7</w:t>
      </w:r>
      <w:r>
        <w:t xml:space="preserve"> památných stromů, které jsou uvedeny v přehledné tabulce níže.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lastRenderedPageBreak/>
        <w:t>Ochrana památného stromu může být zrušena pouze z důvodu pro který lze udělit výjimku dle § 56 ZOPK.</w:t>
      </w:r>
    </w:p>
    <w:p w14:paraId="1B18CEDF" w14:textId="346CB3CA" w:rsidR="00431D19" w:rsidRDefault="00431D19" w:rsidP="008921F5">
      <w:r>
        <w:t>Přehled památných stromů v zájmovém území je zobrazen v tabulce a na obrázku níže.</w:t>
      </w:r>
    </w:p>
    <w:p w14:paraId="50B81755" w14:textId="77777777" w:rsidR="00431D19" w:rsidRDefault="00431D19" w:rsidP="008921F5">
      <w:pPr>
        <w:sectPr w:rsidR="00431D19" w:rsidSect="00EB0D99">
          <w:footerReference w:type="default" r:id="rId23"/>
          <w:pgSz w:w="11906" w:h="16838"/>
          <w:pgMar w:top="1417" w:right="1417" w:bottom="1417" w:left="1417" w:header="708" w:footer="283" w:gutter="0"/>
          <w:cols w:space="708"/>
          <w:docGrid w:linePitch="360"/>
        </w:sectPr>
      </w:pPr>
    </w:p>
    <w:p w14:paraId="23316522" w14:textId="636C222D" w:rsidR="008921F5" w:rsidRDefault="00DF3B03" w:rsidP="00DF3B03">
      <w:pPr>
        <w:pStyle w:val="Titulek"/>
      </w:pPr>
      <w:bookmarkStart w:id="29" w:name="_Toc493500087"/>
      <w:r>
        <w:lastRenderedPageBreak/>
        <w:t xml:space="preserve">Tabulka </w:t>
      </w:r>
      <w:fldSimple w:instr=" SEQ Tabulka \* ARABIC ">
        <w:r w:rsidR="00C15DBD">
          <w:rPr>
            <w:noProof/>
          </w:rPr>
          <w:t>5</w:t>
        </w:r>
      </w:fldSimple>
      <w:r>
        <w:t xml:space="preserve"> Seznam památných stromů v zájmovém území</w:t>
      </w:r>
      <w:bookmarkEnd w:id="29"/>
    </w:p>
    <w:tbl>
      <w:tblPr>
        <w:tblW w:w="15600" w:type="dxa"/>
        <w:jc w:val="center"/>
        <w:tblCellMar>
          <w:left w:w="70" w:type="dxa"/>
          <w:right w:w="70" w:type="dxa"/>
        </w:tblCellMar>
        <w:tblLook w:val="04A0" w:firstRow="1" w:lastRow="0" w:firstColumn="1" w:lastColumn="0" w:noHBand="0" w:noVBand="1"/>
      </w:tblPr>
      <w:tblGrid>
        <w:gridCol w:w="323"/>
        <w:gridCol w:w="960"/>
        <w:gridCol w:w="2900"/>
        <w:gridCol w:w="1400"/>
        <w:gridCol w:w="977"/>
        <w:gridCol w:w="1160"/>
        <w:gridCol w:w="1160"/>
        <w:gridCol w:w="961"/>
        <w:gridCol w:w="1060"/>
        <w:gridCol w:w="1300"/>
        <w:gridCol w:w="3399"/>
      </w:tblGrid>
      <w:tr w:rsidR="00DF3B03" w:rsidRPr="00D70810" w14:paraId="409A126A" w14:textId="77777777" w:rsidTr="00DD069D">
        <w:trPr>
          <w:trHeight w:val="720"/>
          <w:jc w:val="center"/>
        </w:trPr>
        <w:tc>
          <w:tcPr>
            <w:tcW w:w="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 xml:space="preserve">č.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bookmarkStart w:id="30" w:name="RANGE!B1:K22"/>
            <w:r w:rsidRPr="00D70810">
              <w:rPr>
                <w:rFonts w:ascii="Calibri" w:eastAsia="Times New Roman" w:hAnsi="Calibri" w:cs="Times New Roman"/>
                <w:b/>
                <w:bCs/>
                <w:color w:val="000000"/>
                <w:sz w:val="18"/>
                <w:szCs w:val="18"/>
                <w:lang w:eastAsia="cs-CZ"/>
              </w:rPr>
              <w:t>kód (ÚSOP)</w:t>
            </w:r>
            <w:bookmarkEnd w:id="30"/>
          </w:p>
        </w:tc>
        <w:tc>
          <w:tcPr>
            <w:tcW w:w="2900"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název</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počet památných stromů</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katastrální území</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datum vyhlášení</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kategorie</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vymezení OP</w:t>
            </w:r>
          </w:p>
        </w:tc>
        <w:tc>
          <w:tcPr>
            <w:tcW w:w="3399"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DF3B03" w:rsidRPr="00D70810" w:rsidRDefault="00DF3B03" w:rsidP="007B7EAA">
            <w:pPr>
              <w:spacing w:after="0" w:line="240" w:lineRule="auto"/>
              <w:jc w:val="center"/>
              <w:rPr>
                <w:rFonts w:ascii="Calibri" w:eastAsia="Times New Roman" w:hAnsi="Calibri" w:cs="Times New Roman"/>
                <w:b/>
                <w:bCs/>
                <w:color w:val="000000"/>
                <w:sz w:val="18"/>
                <w:szCs w:val="18"/>
                <w:lang w:eastAsia="cs-CZ"/>
              </w:rPr>
            </w:pPr>
            <w:r w:rsidRPr="00D70810">
              <w:rPr>
                <w:rFonts w:ascii="Calibri" w:eastAsia="Times New Roman" w:hAnsi="Calibri" w:cs="Times New Roman"/>
                <w:b/>
                <w:bCs/>
                <w:color w:val="000000"/>
                <w:sz w:val="18"/>
                <w:szCs w:val="18"/>
                <w:lang w:eastAsia="cs-CZ"/>
              </w:rPr>
              <w:t>velikost a tvar ochranného pásma</w:t>
            </w:r>
          </w:p>
        </w:tc>
      </w:tr>
      <w:tr w:rsidR="00DF3B03" w:rsidRPr="00D70810" w14:paraId="07A71FEE"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960" w:type="dxa"/>
            <w:tcBorders>
              <w:top w:val="nil"/>
              <w:left w:val="nil"/>
              <w:bottom w:val="single" w:sz="4" w:space="0" w:color="auto"/>
              <w:right w:val="single" w:sz="4" w:space="0" w:color="auto"/>
            </w:tcBorders>
            <w:shd w:val="clear" w:color="auto" w:fill="auto"/>
            <w:noWrap/>
            <w:vAlign w:val="center"/>
            <w:hideMark/>
          </w:tcPr>
          <w:p w14:paraId="1B871A9B" w14:textId="62E82ECC"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103529</w:t>
            </w:r>
          </w:p>
        </w:tc>
        <w:tc>
          <w:tcPr>
            <w:tcW w:w="2900" w:type="dxa"/>
            <w:tcBorders>
              <w:top w:val="nil"/>
              <w:left w:val="nil"/>
              <w:bottom w:val="single" w:sz="4" w:space="0" w:color="auto"/>
              <w:right w:val="single" w:sz="4" w:space="0" w:color="auto"/>
            </w:tcBorders>
            <w:shd w:val="clear" w:color="auto" w:fill="auto"/>
            <w:noWrap/>
            <w:vAlign w:val="center"/>
            <w:hideMark/>
          </w:tcPr>
          <w:p w14:paraId="29146EC6" w14:textId="47DFB90E" w:rsidR="00DF3B03" w:rsidRPr="00D70810" w:rsidRDefault="007B50E9" w:rsidP="007B7EAA">
            <w:pPr>
              <w:spacing w:after="0" w:line="240" w:lineRule="auto"/>
              <w:jc w:val="left"/>
              <w:rPr>
                <w:rFonts w:ascii="Calibri" w:eastAsia="Times New Roman" w:hAnsi="Calibri" w:cs="Times New Roman"/>
                <w:color w:val="000000"/>
                <w:sz w:val="18"/>
                <w:szCs w:val="18"/>
                <w:lang w:eastAsia="cs-CZ"/>
              </w:rPr>
            </w:pPr>
            <w:r w:rsidRPr="007B50E9">
              <w:rPr>
                <w:rFonts w:ascii="Calibri" w:eastAsia="Times New Roman" w:hAnsi="Calibri" w:cs="Times New Roman"/>
                <w:color w:val="000000"/>
                <w:sz w:val="18"/>
                <w:szCs w:val="18"/>
                <w:lang w:eastAsia="cs-CZ"/>
              </w:rPr>
              <w:t xml:space="preserve">Jilmy u </w:t>
            </w:r>
            <w:proofErr w:type="spellStart"/>
            <w:r w:rsidRPr="007B50E9">
              <w:rPr>
                <w:rFonts w:ascii="Calibri" w:eastAsia="Times New Roman" w:hAnsi="Calibri" w:cs="Times New Roman"/>
                <w:color w:val="000000"/>
                <w:sz w:val="18"/>
                <w:szCs w:val="18"/>
                <w:lang w:eastAsia="cs-CZ"/>
              </w:rPr>
              <w:t>Chvátalky</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FEA59D4" w14:textId="13AFAA25"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skupina stromů</w:t>
            </w:r>
          </w:p>
        </w:tc>
        <w:tc>
          <w:tcPr>
            <w:tcW w:w="977" w:type="dxa"/>
            <w:tcBorders>
              <w:top w:val="nil"/>
              <w:left w:val="nil"/>
              <w:bottom w:val="single" w:sz="4" w:space="0" w:color="auto"/>
              <w:right w:val="single" w:sz="4" w:space="0" w:color="auto"/>
            </w:tcBorders>
            <w:shd w:val="clear" w:color="auto" w:fill="auto"/>
            <w:noWrap/>
            <w:vAlign w:val="center"/>
            <w:hideMark/>
          </w:tcPr>
          <w:p w14:paraId="2C84E0D3" w14:textId="1C30B4B4"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3</w:t>
            </w:r>
          </w:p>
        </w:tc>
        <w:tc>
          <w:tcPr>
            <w:tcW w:w="1160" w:type="dxa"/>
            <w:tcBorders>
              <w:top w:val="nil"/>
              <w:left w:val="nil"/>
              <w:bottom w:val="single" w:sz="4" w:space="0" w:color="auto"/>
              <w:right w:val="single" w:sz="4" w:space="0" w:color="auto"/>
            </w:tcBorders>
            <w:shd w:val="clear" w:color="auto" w:fill="auto"/>
            <w:noWrap/>
            <w:vAlign w:val="center"/>
            <w:hideMark/>
          </w:tcPr>
          <w:p w14:paraId="00B1CB15" w14:textId="15123DC1"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sidRPr="007B50E9">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3FC8A298" w14:textId="547AD096"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sidRPr="007B50E9">
              <w:rPr>
                <w:rFonts w:ascii="Calibri" w:eastAsia="Times New Roman" w:hAnsi="Calibri" w:cs="Times New Roman"/>
                <w:color w:val="000000"/>
                <w:sz w:val="18"/>
                <w:szCs w:val="18"/>
                <w:lang w:eastAsia="cs-CZ"/>
              </w:rPr>
              <w:t>190/1</w:t>
            </w:r>
          </w:p>
        </w:tc>
        <w:tc>
          <w:tcPr>
            <w:tcW w:w="961" w:type="dxa"/>
            <w:tcBorders>
              <w:top w:val="nil"/>
              <w:left w:val="nil"/>
              <w:bottom w:val="single" w:sz="4" w:space="0" w:color="auto"/>
              <w:right w:val="single" w:sz="4" w:space="0" w:color="auto"/>
            </w:tcBorders>
            <w:shd w:val="clear" w:color="auto" w:fill="auto"/>
            <w:noWrap/>
            <w:vAlign w:val="center"/>
            <w:hideMark/>
          </w:tcPr>
          <w:p w14:paraId="0F128361" w14:textId="10118A5C"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sidRPr="007B50E9">
              <w:rPr>
                <w:rFonts w:ascii="Calibri" w:eastAsia="Times New Roman" w:hAnsi="Calibri" w:cs="Times New Roman"/>
                <w:color w:val="000000"/>
                <w:sz w:val="18"/>
                <w:szCs w:val="18"/>
                <w:lang w:eastAsia="cs-CZ"/>
              </w:rPr>
              <w:t>30.09.1998</w:t>
            </w:r>
          </w:p>
        </w:tc>
        <w:tc>
          <w:tcPr>
            <w:tcW w:w="1060" w:type="dxa"/>
            <w:tcBorders>
              <w:top w:val="nil"/>
              <w:left w:val="nil"/>
              <w:bottom w:val="single" w:sz="4" w:space="0" w:color="auto"/>
              <w:right w:val="single" w:sz="4" w:space="0" w:color="auto"/>
            </w:tcBorders>
            <w:shd w:val="clear" w:color="auto" w:fill="auto"/>
            <w:noWrap/>
            <w:vAlign w:val="center"/>
            <w:hideMark/>
          </w:tcPr>
          <w:p w14:paraId="5446DD3B" w14:textId="44B93ADE" w:rsidR="00DF3B03" w:rsidRPr="00D70810" w:rsidRDefault="007B50E9"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2x d</w:t>
            </w:r>
            <w:r w:rsidR="00DF3B03" w:rsidRPr="00D70810">
              <w:rPr>
                <w:rFonts w:ascii="Calibri" w:eastAsia="Times New Roman" w:hAnsi="Calibri" w:cs="Times New Roman"/>
                <w:color w:val="000000"/>
                <w:sz w:val="18"/>
                <w:szCs w:val="18"/>
                <w:lang w:eastAsia="cs-CZ"/>
              </w:rPr>
              <w:t>ospělec</w:t>
            </w:r>
            <w:r>
              <w:rPr>
                <w:rFonts w:ascii="Calibri" w:eastAsia="Times New Roman" w:hAnsi="Calibri" w:cs="Times New Roman"/>
                <w:color w:val="000000"/>
                <w:sz w:val="18"/>
                <w:szCs w:val="18"/>
                <w:lang w:eastAsia="cs-CZ"/>
              </w:rPr>
              <w:t>, dorostenec</w:t>
            </w:r>
          </w:p>
        </w:tc>
        <w:tc>
          <w:tcPr>
            <w:tcW w:w="1300" w:type="dxa"/>
            <w:tcBorders>
              <w:top w:val="nil"/>
              <w:left w:val="nil"/>
              <w:bottom w:val="single" w:sz="4" w:space="0" w:color="auto"/>
              <w:right w:val="single" w:sz="4" w:space="0" w:color="auto"/>
            </w:tcBorders>
            <w:shd w:val="clear" w:color="auto" w:fill="auto"/>
            <w:noWrap/>
            <w:vAlign w:val="center"/>
            <w:hideMark/>
          </w:tcPr>
          <w:p w14:paraId="3DA1F4BA" w14:textId="44F3ED5E" w:rsidR="00DF3B03" w:rsidRPr="00D70810" w:rsidRDefault="00C029F8"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09366AAD" w14:textId="6F0E0436" w:rsidR="00DF3B03" w:rsidRPr="00D70810" w:rsidRDefault="00C029F8" w:rsidP="007B7EAA">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F3B03" w:rsidRPr="00D70810" w14:paraId="789484E9"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1809FF7"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2</w:t>
            </w:r>
          </w:p>
        </w:tc>
        <w:tc>
          <w:tcPr>
            <w:tcW w:w="960" w:type="dxa"/>
            <w:tcBorders>
              <w:top w:val="nil"/>
              <w:left w:val="nil"/>
              <w:bottom w:val="single" w:sz="4" w:space="0" w:color="auto"/>
              <w:right w:val="single" w:sz="4" w:space="0" w:color="auto"/>
            </w:tcBorders>
            <w:shd w:val="clear" w:color="auto" w:fill="auto"/>
            <w:noWrap/>
            <w:vAlign w:val="center"/>
            <w:hideMark/>
          </w:tcPr>
          <w:p w14:paraId="2E858A8B" w14:textId="3EC3D538"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10</w:t>
            </w:r>
            <w:r w:rsidR="00C029F8">
              <w:rPr>
                <w:rFonts w:ascii="Calibri" w:eastAsia="Times New Roman" w:hAnsi="Calibri" w:cs="Times New Roman"/>
                <w:color w:val="000000"/>
                <w:sz w:val="18"/>
                <w:szCs w:val="18"/>
                <w:lang w:eastAsia="cs-CZ"/>
              </w:rPr>
              <w:t>3544</w:t>
            </w:r>
          </w:p>
        </w:tc>
        <w:tc>
          <w:tcPr>
            <w:tcW w:w="2900" w:type="dxa"/>
            <w:tcBorders>
              <w:top w:val="nil"/>
              <w:left w:val="nil"/>
              <w:bottom w:val="single" w:sz="4" w:space="0" w:color="auto"/>
              <w:right w:val="single" w:sz="4" w:space="0" w:color="auto"/>
            </w:tcBorders>
            <w:shd w:val="clear" w:color="auto" w:fill="auto"/>
            <w:noWrap/>
            <w:vAlign w:val="center"/>
            <w:hideMark/>
          </w:tcPr>
          <w:p w14:paraId="5420B8BB" w14:textId="253B6AB3" w:rsidR="00DF3B03" w:rsidRPr="00D70810" w:rsidRDefault="00C029F8" w:rsidP="007B7EAA">
            <w:pPr>
              <w:spacing w:after="0" w:line="240" w:lineRule="auto"/>
              <w:jc w:val="left"/>
              <w:rPr>
                <w:rFonts w:ascii="Calibri" w:eastAsia="Times New Roman" w:hAnsi="Calibri" w:cs="Times New Roman"/>
                <w:color w:val="000000"/>
                <w:sz w:val="18"/>
                <w:szCs w:val="18"/>
                <w:lang w:eastAsia="cs-CZ"/>
              </w:rPr>
            </w:pPr>
            <w:r w:rsidRPr="00C029F8">
              <w:rPr>
                <w:rFonts w:ascii="Calibri" w:eastAsia="Times New Roman" w:hAnsi="Calibri" w:cs="Times New Roman"/>
                <w:color w:val="000000"/>
                <w:sz w:val="18"/>
                <w:szCs w:val="18"/>
                <w:lang w:eastAsia="cs-CZ"/>
              </w:rPr>
              <w:t>Dub u náměstí</w:t>
            </w:r>
          </w:p>
        </w:tc>
        <w:tc>
          <w:tcPr>
            <w:tcW w:w="1400" w:type="dxa"/>
            <w:tcBorders>
              <w:top w:val="nil"/>
              <w:left w:val="nil"/>
              <w:bottom w:val="single" w:sz="4" w:space="0" w:color="auto"/>
              <w:right w:val="single" w:sz="4" w:space="0" w:color="auto"/>
            </w:tcBorders>
            <w:shd w:val="clear" w:color="auto" w:fill="auto"/>
            <w:noWrap/>
            <w:vAlign w:val="center"/>
            <w:hideMark/>
          </w:tcPr>
          <w:p w14:paraId="065BCDA8"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0AED52D8"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4D8FCD68" w14:textId="7B37C71B"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Jílové u Prahy</w:t>
            </w:r>
          </w:p>
        </w:tc>
        <w:tc>
          <w:tcPr>
            <w:tcW w:w="1160" w:type="dxa"/>
            <w:tcBorders>
              <w:top w:val="nil"/>
              <w:left w:val="nil"/>
              <w:bottom w:val="single" w:sz="4" w:space="0" w:color="auto"/>
              <w:right w:val="single" w:sz="4" w:space="0" w:color="auto"/>
            </w:tcBorders>
            <w:shd w:val="clear" w:color="auto" w:fill="auto"/>
            <w:noWrap/>
            <w:vAlign w:val="center"/>
            <w:hideMark/>
          </w:tcPr>
          <w:p w14:paraId="20C7FDAD" w14:textId="62CC3F92"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28/1</w:t>
            </w:r>
          </w:p>
        </w:tc>
        <w:tc>
          <w:tcPr>
            <w:tcW w:w="961" w:type="dxa"/>
            <w:tcBorders>
              <w:top w:val="nil"/>
              <w:left w:val="nil"/>
              <w:bottom w:val="single" w:sz="4" w:space="0" w:color="auto"/>
              <w:right w:val="single" w:sz="4" w:space="0" w:color="auto"/>
            </w:tcBorders>
            <w:shd w:val="clear" w:color="auto" w:fill="auto"/>
            <w:noWrap/>
            <w:vAlign w:val="center"/>
            <w:hideMark/>
          </w:tcPr>
          <w:p w14:paraId="335BA918" w14:textId="50B82941"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02.09.1999</w:t>
            </w:r>
          </w:p>
        </w:tc>
        <w:tc>
          <w:tcPr>
            <w:tcW w:w="1060" w:type="dxa"/>
            <w:tcBorders>
              <w:top w:val="nil"/>
              <w:left w:val="nil"/>
              <w:bottom w:val="single" w:sz="4" w:space="0" w:color="auto"/>
              <w:right w:val="single" w:sz="4" w:space="0" w:color="auto"/>
            </w:tcBorders>
            <w:shd w:val="clear" w:color="auto" w:fill="auto"/>
            <w:noWrap/>
            <w:vAlign w:val="center"/>
            <w:hideMark/>
          </w:tcPr>
          <w:p w14:paraId="5E72CFFD"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75A207AE" w14:textId="7D0E71BE"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640D9831" w14:textId="2F112FEF"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F3B03" w:rsidRPr="00D70810" w14:paraId="255B5204"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4BBDB2C"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3</w:t>
            </w:r>
          </w:p>
        </w:tc>
        <w:tc>
          <w:tcPr>
            <w:tcW w:w="960" w:type="dxa"/>
            <w:tcBorders>
              <w:top w:val="nil"/>
              <w:left w:val="nil"/>
              <w:bottom w:val="single" w:sz="4" w:space="0" w:color="auto"/>
              <w:right w:val="single" w:sz="4" w:space="0" w:color="auto"/>
            </w:tcBorders>
            <w:shd w:val="clear" w:color="auto" w:fill="auto"/>
            <w:noWrap/>
            <w:vAlign w:val="center"/>
            <w:hideMark/>
          </w:tcPr>
          <w:p w14:paraId="65D422FD" w14:textId="7DD083E7"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103545</w:t>
            </w:r>
          </w:p>
        </w:tc>
        <w:tc>
          <w:tcPr>
            <w:tcW w:w="2900" w:type="dxa"/>
            <w:tcBorders>
              <w:top w:val="nil"/>
              <w:left w:val="nil"/>
              <w:bottom w:val="single" w:sz="4" w:space="0" w:color="auto"/>
              <w:right w:val="single" w:sz="4" w:space="0" w:color="auto"/>
            </w:tcBorders>
            <w:shd w:val="clear" w:color="auto" w:fill="auto"/>
            <w:noWrap/>
            <w:vAlign w:val="center"/>
            <w:hideMark/>
          </w:tcPr>
          <w:p w14:paraId="164F356E" w14:textId="3B36102B"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Dub v Jílovém</w:t>
            </w:r>
          </w:p>
        </w:tc>
        <w:tc>
          <w:tcPr>
            <w:tcW w:w="1400" w:type="dxa"/>
            <w:tcBorders>
              <w:top w:val="nil"/>
              <w:left w:val="nil"/>
              <w:bottom w:val="single" w:sz="4" w:space="0" w:color="auto"/>
              <w:right w:val="single" w:sz="4" w:space="0" w:color="auto"/>
            </w:tcBorders>
            <w:shd w:val="clear" w:color="auto" w:fill="auto"/>
            <w:noWrap/>
            <w:vAlign w:val="center"/>
            <w:hideMark/>
          </w:tcPr>
          <w:p w14:paraId="77C1778D"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54145E13"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2C69D080" w14:textId="01DCE3C4"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Jílové u Prahy</w:t>
            </w:r>
          </w:p>
        </w:tc>
        <w:tc>
          <w:tcPr>
            <w:tcW w:w="1160" w:type="dxa"/>
            <w:tcBorders>
              <w:top w:val="nil"/>
              <w:left w:val="nil"/>
              <w:bottom w:val="single" w:sz="4" w:space="0" w:color="auto"/>
              <w:right w:val="single" w:sz="4" w:space="0" w:color="auto"/>
            </w:tcBorders>
            <w:shd w:val="clear" w:color="auto" w:fill="auto"/>
            <w:noWrap/>
            <w:vAlign w:val="center"/>
            <w:hideMark/>
          </w:tcPr>
          <w:p w14:paraId="727090EB" w14:textId="6932F83D"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2008/3</w:t>
            </w:r>
          </w:p>
        </w:tc>
        <w:tc>
          <w:tcPr>
            <w:tcW w:w="961" w:type="dxa"/>
            <w:tcBorders>
              <w:top w:val="nil"/>
              <w:left w:val="nil"/>
              <w:bottom w:val="single" w:sz="4" w:space="0" w:color="auto"/>
              <w:right w:val="single" w:sz="4" w:space="0" w:color="auto"/>
            </w:tcBorders>
            <w:shd w:val="clear" w:color="auto" w:fill="auto"/>
            <w:noWrap/>
            <w:vAlign w:val="center"/>
            <w:hideMark/>
          </w:tcPr>
          <w:p w14:paraId="63748014" w14:textId="502FD45F"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02.07.1997</w:t>
            </w:r>
          </w:p>
        </w:tc>
        <w:tc>
          <w:tcPr>
            <w:tcW w:w="1060" w:type="dxa"/>
            <w:tcBorders>
              <w:top w:val="nil"/>
              <w:left w:val="nil"/>
              <w:bottom w:val="single" w:sz="4" w:space="0" w:color="auto"/>
              <w:right w:val="single" w:sz="4" w:space="0" w:color="auto"/>
            </w:tcBorders>
            <w:shd w:val="clear" w:color="auto" w:fill="auto"/>
            <w:noWrap/>
            <w:vAlign w:val="center"/>
            <w:hideMark/>
          </w:tcPr>
          <w:p w14:paraId="07627116"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66990918" w14:textId="44B00118"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17FECF17" w14:textId="102535C9"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F3B03" w:rsidRPr="00D70810" w14:paraId="452A682F"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B6620D2"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4</w:t>
            </w:r>
          </w:p>
        </w:tc>
        <w:tc>
          <w:tcPr>
            <w:tcW w:w="960" w:type="dxa"/>
            <w:tcBorders>
              <w:top w:val="nil"/>
              <w:left w:val="nil"/>
              <w:bottom w:val="single" w:sz="4" w:space="0" w:color="auto"/>
              <w:right w:val="single" w:sz="4" w:space="0" w:color="auto"/>
            </w:tcBorders>
            <w:shd w:val="clear" w:color="auto" w:fill="auto"/>
            <w:noWrap/>
            <w:vAlign w:val="center"/>
            <w:hideMark/>
          </w:tcPr>
          <w:p w14:paraId="5805E910" w14:textId="2857D635"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10</w:t>
            </w:r>
            <w:r w:rsidR="008429C0">
              <w:rPr>
                <w:rFonts w:ascii="Calibri" w:eastAsia="Times New Roman" w:hAnsi="Calibri" w:cs="Times New Roman"/>
                <w:color w:val="000000"/>
                <w:sz w:val="18"/>
                <w:szCs w:val="18"/>
                <w:lang w:eastAsia="cs-CZ"/>
              </w:rPr>
              <w:t>3535</w:t>
            </w:r>
          </w:p>
        </w:tc>
        <w:tc>
          <w:tcPr>
            <w:tcW w:w="2900" w:type="dxa"/>
            <w:tcBorders>
              <w:top w:val="nil"/>
              <w:left w:val="nil"/>
              <w:bottom w:val="single" w:sz="4" w:space="0" w:color="auto"/>
              <w:right w:val="single" w:sz="4" w:space="0" w:color="auto"/>
            </w:tcBorders>
            <w:shd w:val="clear" w:color="auto" w:fill="auto"/>
            <w:noWrap/>
            <w:vAlign w:val="center"/>
            <w:hideMark/>
          </w:tcPr>
          <w:p w14:paraId="75CADD4E" w14:textId="2FE5B0A8"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 xml:space="preserve">Vejmutovka v </w:t>
            </w:r>
            <w:proofErr w:type="spellStart"/>
            <w:r w:rsidRPr="008429C0">
              <w:rPr>
                <w:rFonts w:ascii="Calibri" w:eastAsia="Times New Roman" w:hAnsi="Calibri" w:cs="Times New Roman"/>
                <w:color w:val="000000"/>
                <w:sz w:val="18"/>
                <w:szCs w:val="18"/>
                <w:lang w:eastAsia="cs-CZ"/>
              </w:rPr>
              <w:t>Drnkách</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298F905"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4195D5B6"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2C3476FF" w14:textId="03C6B370"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73C5D0E0" w14:textId="58E02AEA"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719/10</w:t>
            </w:r>
          </w:p>
        </w:tc>
        <w:tc>
          <w:tcPr>
            <w:tcW w:w="961" w:type="dxa"/>
            <w:tcBorders>
              <w:top w:val="nil"/>
              <w:left w:val="nil"/>
              <w:bottom w:val="single" w:sz="4" w:space="0" w:color="auto"/>
              <w:right w:val="single" w:sz="4" w:space="0" w:color="auto"/>
            </w:tcBorders>
            <w:shd w:val="clear" w:color="auto" w:fill="auto"/>
            <w:noWrap/>
            <w:vAlign w:val="center"/>
            <w:hideMark/>
          </w:tcPr>
          <w:p w14:paraId="06EB2314" w14:textId="4555FD47"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06.10.1999</w:t>
            </w:r>
          </w:p>
        </w:tc>
        <w:tc>
          <w:tcPr>
            <w:tcW w:w="1060" w:type="dxa"/>
            <w:tcBorders>
              <w:top w:val="nil"/>
              <w:left w:val="nil"/>
              <w:bottom w:val="single" w:sz="4" w:space="0" w:color="auto"/>
              <w:right w:val="single" w:sz="4" w:space="0" w:color="auto"/>
            </w:tcBorders>
            <w:shd w:val="clear" w:color="auto" w:fill="auto"/>
            <w:noWrap/>
            <w:vAlign w:val="center"/>
            <w:hideMark/>
          </w:tcPr>
          <w:p w14:paraId="05AD79EE" w14:textId="3FE4B415"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veterán</w:t>
            </w:r>
          </w:p>
        </w:tc>
        <w:tc>
          <w:tcPr>
            <w:tcW w:w="1300" w:type="dxa"/>
            <w:tcBorders>
              <w:top w:val="nil"/>
              <w:left w:val="nil"/>
              <w:bottom w:val="single" w:sz="4" w:space="0" w:color="auto"/>
              <w:right w:val="single" w:sz="4" w:space="0" w:color="auto"/>
            </w:tcBorders>
            <w:shd w:val="clear" w:color="auto" w:fill="auto"/>
            <w:noWrap/>
            <w:vAlign w:val="center"/>
            <w:hideMark/>
          </w:tcPr>
          <w:p w14:paraId="6B2B53C2" w14:textId="63B62EB4"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7839316F" w14:textId="6C694B8A"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F3B03" w:rsidRPr="00D70810" w14:paraId="199866DD"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06EBAC78" w14:textId="77777777"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5</w:t>
            </w:r>
          </w:p>
        </w:tc>
        <w:tc>
          <w:tcPr>
            <w:tcW w:w="960" w:type="dxa"/>
            <w:tcBorders>
              <w:top w:val="nil"/>
              <w:left w:val="nil"/>
              <w:bottom w:val="single" w:sz="4" w:space="0" w:color="auto"/>
              <w:right w:val="single" w:sz="4" w:space="0" w:color="auto"/>
            </w:tcBorders>
            <w:shd w:val="clear" w:color="auto" w:fill="auto"/>
            <w:noWrap/>
            <w:vAlign w:val="center"/>
            <w:hideMark/>
          </w:tcPr>
          <w:p w14:paraId="1A441F75" w14:textId="08D5E4B3"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10</w:t>
            </w:r>
            <w:r w:rsidR="008429C0">
              <w:rPr>
                <w:rFonts w:ascii="Calibri" w:eastAsia="Times New Roman" w:hAnsi="Calibri" w:cs="Times New Roman"/>
                <w:color w:val="000000"/>
                <w:sz w:val="18"/>
                <w:szCs w:val="18"/>
                <w:lang w:eastAsia="cs-CZ"/>
              </w:rPr>
              <w:t>3541</w:t>
            </w:r>
          </w:p>
        </w:tc>
        <w:tc>
          <w:tcPr>
            <w:tcW w:w="2900" w:type="dxa"/>
            <w:tcBorders>
              <w:top w:val="nil"/>
              <w:left w:val="nil"/>
              <w:bottom w:val="single" w:sz="4" w:space="0" w:color="auto"/>
              <w:right w:val="single" w:sz="4" w:space="0" w:color="auto"/>
            </w:tcBorders>
            <w:shd w:val="clear" w:color="auto" w:fill="auto"/>
            <w:noWrap/>
            <w:vAlign w:val="center"/>
            <w:hideMark/>
          </w:tcPr>
          <w:p w14:paraId="42779742" w14:textId="4696A4C2"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Lípa v Borku-Vráži</w:t>
            </w:r>
          </w:p>
        </w:tc>
        <w:tc>
          <w:tcPr>
            <w:tcW w:w="1400" w:type="dxa"/>
            <w:tcBorders>
              <w:top w:val="nil"/>
              <w:left w:val="nil"/>
              <w:bottom w:val="single" w:sz="4" w:space="0" w:color="auto"/>
              <w:right w:val="single" w:sz="4" w:space="0" w:color="auto"/>
            </w:tcBorders>
            <w:shd w:val="clear" w:color="auto" w:fill="auto"/>
            <w:noWrap/>
            <w:vAlign w:val="center"/>
            <w:hideMark/>
          </w:tcPr>
          <w:p w14:paraId="00F28AF5" w14:textId="30BDDB7C"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73C99385" w14:textId="686E92C1"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172D5034" w14:textId="3BDBA1B1"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Jílové u Prahy</w:t>
            </w:r>
          </w:p>
        </w:tc>
        <w:tc>
          <w:tcPr>
            <w:tcW w:w="1160" w:type="dxa"/>
            <w:tcBorders>
              <w:top w:val="nil"/>
              <w:left w:val="nil"/>
              <w:bottom w:val="single" w:sz="4" w:space="0" w:color="auto"/>
              <w:right w:val="single" w:sz="4" w:space="0" w:color="auto"/>
            </w:tcBorders>
            <w:shd w:val="clear" w:color="auto" w:fill="auto"/>
            <w:noWrap/>
            <w:vAlign w:val="center"/>
            <w:hideMark/>
          </w:tcPr>
          <w:p w14:paraId="406A95B6" w14:textId="13B300C6"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2037</w:t>
            </w:r>
          </w:p>
        </w:tc>
        <w:tc>
          <w:tcPr>
            <w:tcW w:w="961" w:type="dxa"/>
            <w:tcBorders>
              <w:top w:val="nil"/>
              <w:left w:val="nil"/>
              <w:bottom w:val="single" w:sz="4" w:space="0" w:color="auto"/>
              <w:right w:val="single" w:sz="4" w:space="0" w:color="auto"/>
            </w:tcBorders>
            <w:shd w:val="clear" w:color="auto" w:fill="auto"/>
            <w:noWrap/>
            <w:vAlign w:val="center"/>
            <w:hideMark/>
          </w:tcPr>
          <w:p w14:paraId="53FE3125" w14:textId="1586F811"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28.05.1997</w:t>
            </w:r>
          </w:p>
        </w:tc>
        <w:tc>
          <w:tcPr>
            <w:tcW w:w="1060" w:type="dxa"/>
            <w:tcBorders>
              <w:top w:val="nil"/>
              <w:left w:val="nil"/>
              <w:bottom w:val="single" w:sz="4" w:space="0" w:color="auto"/>
              <w:right w:val="single" w:sz="4" w:space="0" w:color="auto"/>
            </w:tcBorders>
            <w:shd w:val="clear" w:color="auto" w:fill="auto"/>
            <w:noWrap/>
            <w:vAlign w:val="center"/>
            <w:hideMark/>
          </w:tcPr>
          <w:p w14:paraId="59B043F6" w14:textId="7BAC8938" w:rsidR="00DF3B03" w:rsidRPr="00D70810" w:rsidRDefault="00DF3B03" w:rsidP="007B7EAA">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5A2C274E" w14:textId="4CD504F8" w:rsidR="00DF3B03" w:rsidRPr="00D70810" w:rsidRDefault="008429C0"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6AECCD99" w14:textId="1BA7B449" w:rsidR="00DF3B03" w:rsidRPr="00D70810" w:rsidRDefault="008429C0" w:rsidP="007B7EAA">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D069D" w:rsidRPr="00D70810" w14:paraId="22BBF2FF"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06AEDE91"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6</w:t>
            </w:r>
          </w:p>
        </w:tc>
        <w:tc>
          <w:tcPr>
            <w:tcW w:w="960" w:type="dxa"/>
            <w:tcBorders>
              <w:top w:val="nil"/>
              <w:left w:val="nil"/>
              <w:bottom w:val="single" w:sz="4" w:space="0" w:color="auto"/>
              <w:right w:val="single" w:sz="4" w:space="0" w:color="auto"/>
            </w:tcBorders>
            <w:shd w:val="clear" w:color="auto" w:fill="auto"/>
            <w:noWrap/>
            <w:vAlign w:val="center"/>
            <w:hideMark/>
          </w:tcPr>
          <w:p w14:paraId="7D9D0F94" w14:textId="28629110"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103546</w:t>
            </w:r>
          </w:p>
        </w:tc>
        <w:tc>
          <w:tcPr>
            <w:tcW w:w="2900" w:type="dxa"/>
            <w:tcBorders>
              <w:top w:val="nil"/>
              <w:left w:val="nil"/>
              <w:bottom w:val="single" w:sz="4" w:space="0" w:color="auto"/>
              <w:right w:val="single" w:sz="4" w:space="0" w:color="auto"/>
            </w:tcBorders>
            <w:shd w:val="clear" w:color="auto" w:fill="auto"/>
            <w:noWrap/>
            <w:vAlign w:val="center"/>
            <w:hideMark/>
          </w:tcPr>
          <w:p w14:paraId="0D6B95BB" w14:textId="4E706FBA" w:rsidR="00DD069D" w:rsidRPr="00D70810" w:rsidRDefault="00DD069D" w:rsidP="00DD069D">
            <w:pPr>
              <w:spacing w:after="0" w:line="240" w:lineRule="auto"/>
              <w:jc w:val="left"/>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 xml:space="preserve">Buk na </w:t>
            </w:r>
            <w:proofErr w:type="spellStart"/>
            <w:r w:rsidRPr="00DD069D">
              <w:rPr>
                <w:rFonts w:ascii="Calibri" w:eastAsia="Times New Roman" w:hAnsi="Calibri" w:cs="Times New Roman"/>
                <w:color w:val="000000"/>
                <w:sz w:val="18"/>
                <w:szCs w:val="18"/>
                <w:lang w:eastAsia="cs-CZ"/>
              </w:rPr>
              <w:t>Včelním</w:t>
            </w:r>
            <w:proofErr w:type="spellEnd"/>
            <w:r w:rsidRPr="00DD069D">
              <w:rPr>
                <w:rFonts w:ascii="Calibri" w:eastAsia="Times New Roman" w:hAnsi="Calibri" w:cs="Times New Roman"/>
                <w:color w:val="000000"/>
                <w:sz w:val="18"/>
                <w:szCs w:val="18"/>
                <w:lang w:eastAsia="cs-CZ"/>
              </w:rPr>
              <w:t xml:space="preserve"> Hrádku</w:t>
            </w:r>
          </w:p>
        </w:tc>
        <w:tc>
          <w:tcPr>
            <w:tcW w:w="1400" w:type="dxa"/>
            <w:tcBorders>
              <w:top w:val="nil"/>
              <w:left w:val="nil"/>
              <w:bottom w:val="single" w:sz="4" w:space="0" w:color="auto"/>
              <w:right w:val="single" w:sz="4" w:space="0" w:color="auto"/>
            </w:tcBorders>
            <w:shd w:val="clear" w:color="auto" w:fill="auto"/>
            <w:noWrap/>
            <w:vAlign w:val="center"/>
            <w:hideMark/>
          </w:tcPr>
          <w:p w14:paraId="735BEF3D"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28F5DBDE"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7B008BEB" w14:textId="07F90B4B"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Jílové u Prahy</w:t>
            </w:r>
          </w:p>
        </w:tc>
        <w:tc>
          <w:tcPr>
            <w:tcW w:w="1160" w:type="dxa"/>
            <w:tcBorders>
              <w:top w:val="nil"/>
              <w:left w:val="nil"/>
              <w:bottom w:val="single" w:sz="4" w:space="0" w:color="auto"/>
              <w:right w:val="single" w:sz="4" w:space="0" w:color="auto"/>
            </w:tcBorders>
            <w:shd w:val="clear" w:color="auto" w:fill="auto"/>
            <w:noWrap/>
            <w:vAlign w:val="center"/>
            <w:hideMark/>
          </w:tcPr>
          <w:p w14:paraId="5F04A005" w14:textId="6E5D6B8E"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1847</w:t>
            </w:r>
          </w:p>
        </w:tc>
        <w:tc>
          <w:tcPr>
            <w:tcW w:w="961" w:type="dxa"/>
            <w:tcBorders>
              <w:top w:val="nil"/>
              <w:left w:val="nil"/>
              <w:bottom w:val="single" w:sz="4" w:space="0" w:color="auto"/>
              <w:right w:val="single" w:sz="4" w:space="0" w:color="auto"/>
            </w:tcBorders>
            <w:shd w:val="clear" w:color="auto" w:fill="auto"/>
            <w:noWrap/>
            <w:vAlign w:val="center"/>
            <w:hideMark/>
          </w:tcPr>
          <w:p w14:paraId="4F7BBE27" w14:textId="2F6055AF"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22.07.1997</w:t>
            </w:r>
          </w:p>
        </w:tc>
        <w:tc>
          <w:tcPr>
            <w:tcW w:w="1060" w:type="dxa"/>
            <w:tcBorders>
              <w:top w:val="nil"/>
              <w:left w:val="nil"/>
              <w:bottom w:val="single" w:sz="4" w:space="0" w:color="auto"/>
              <w:right w:val="single" w:sz="4" w:space="0" w:color="auto"/>
            </w:tcBorders>
            <w:shd w:val="clear" w:color="auto" w:fill="auto"/>
            <w:noWrap/>
            <w:vAlign w:val="center"/>
            <w:hideMark/>
          </w:tcPr>
          <w:p w14:paraId="593AABF1" w14:textId="44F9ACE2"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3AE32B38" w14:textId="56F0F1FE"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37FDE80C" w14:textId="364A224A" w:rsidR="00DD069D" w:rsidRPr="00D70810" w:rsidRDefault="00DD069D" w:rsidP="00DD069D">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r w:rsidR="00DD069D" w:rsidRPr="00D70810" w14:paraId="1E7EB2C3"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1F65E3ED"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7</w:t>
            </w:r>
          </w:p>
        </w:tc>
        <w:tc>
          <w:tcPr>
            <w:tcW w:w="960" w:type="dxa"/>
            <w:tcBorders>
              <w:top w:val="nil"/>
              <w:left w:val="nil"/>
              <w:bottom w:val="single" w:sz="4" w:space="0" w:color="auto"/>
              <w:right w:val="single" w:sz="4" w:space="0" w:color="auto"/>
            </w:tcBorders>
            <w:shd w:val="clear" w:color="auto" w:fill="auto"/>
            <w:noWrap/>
            <w:vAlign w:val="center"/>
            <w:hideMark/>
          </w:tcPr>
          <w:p w14:paraId="22E5B2EC" w14:textId="4932F75B"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103543</w:t>
            </w:r>
          </w:p>
        </w:tc>
        <w:tc>
          <w:tcPr>
            <w:tcW w:w="2900" w:type="dxa"/>
            <w:tcBorders>
              <w:top w:val="nil"/>
              <w:left w:val="nil"/>
              <w:bottom w:val="single" w:sz="4" w:space="0" w:color="auto"/>
              <w:right w:val="single" w:sz="4" w:space="0" w:color="auto"/>
            </w:tcBorders>
            <w:shd w:val="clear" w:color="auto" w:fill="auto"/>
            <w:noWrap/>
            <w:vAlign w:val="center"/>
            <w:hideMark/>
          </w:tcPr>
          <w:p w14:paraId="610DC792" w14:textId="01BC4A2A" w:rsidR="00DD069D" w:rsidRPr="00D70810" w:rsidRDefault="00DD069D" w:rsidP="00DD069D">
            <w:pPr>
              <w:spacing w:after="0" w:line="240" w:lineRule="auto"/>
              <w:jc w:val="left"/>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 xml:space="preserve">Jírovec u </w:t>
            </w:r>
            <w:proofErr w:type="spellStart"/>
            <w:r w:rsidRPr="00DD069D">
              <w:rPr>
                <w:rFonts w:ascii="Calibri" w:eastAsia="Times New Roman" w:hAnsi="Calibri" w:cs="Times New Roman"/>
                <w:color w:val="000000"/>
                <w:sz w:val="18"/>
                <w:szCs w:val="18"/>
                <w:lang w:eastAsia="cs-CZ"/>
              </w:rPr>
              <w:t>Včelního</w:t>
            </w:r>
            <w:proofErr w:type="spellEnd"/>
            <w:r w:rsidRPr="00DD069D">
              <w:rPr>
                <w:rFonts w:ascii="Calibri" w:eastAsia="Times New Roman" w:hAnsi="Calibri" w:cs="Times New Roman"/>
                <w:color w:val="000000"/>
                <w:sz w:val="18"/>
                <w:szCs w:val="18"/>
                <w:lang w:eastAsia="cs-CZ"/>
              </w:rPr>
              <w:t xml:space="preserve"> Hrádku</w:t>
            </w:r>
          </w:p>
        </w:tc>
        <w:tc>
          <w:tcPr>
            <w:tcW w:w="1400" w:type="dxa"/>
            <w:tcBorders>
              <w:top w:val="nil"/>
              <w:left w:val="nil"/>
              <w:bottom w:val="single" w:sz="4" w:space="0" w:color="auto"/>
              <w:right w:val="single" w:sz="4" w:space="0" w:color="auto"/>
            </w:tcBorders>
            <w:shd w:val="clear" w:color="auto" w:fill="auto"/>
            <w:noWrap/>
            <w:vAlign w:val="center"/>
            <w:hideMark/>
          </w:tcPr>
          <w:p w14:paraId="68AE22F3"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7B7FA83A" w14:textId="77777777"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6B65C51C" w14:textId="257AD899"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8429C0">
              <w:rPr>
                <w:rFonts w:ascii="Calibri" w:eastAsia="Times New Roman" w:hAnsi="Calibri" w:cs="Times New Roman"/>
                <w:color w:val="000000"/>
                <w:sz w:val="18"/>
                <w:szCs w:val="18"/>
                <w:lang w:eastAsia="cs-CZ"/>
              </w:rPr>
              <w:t>Jílové u Prahy</w:t>
            </w:r>
          </w:p>
        </w:tc>
        <w:tc>
          <w:tcPr>
            <w:tcW w:w="1160" w:type="dxa"/>
            <w:tcBorders>
              <w:top w:val="nil"/>
              <w:left w:val="nil"/>
              <w:bottom w:val="single" w:sz="4" w:space="0" w:color="auto"/>
              <w:right w:val="single" w:sz="4" w:space="0" w:color="auto"/>
            </w:tcBorders>
            <w:shd w:val="clear" w:color="auto" w:fill="auto"/>
            <w:noWrap/>
            <w:vAlign w:val="center"/>
            <w:hideMark/>
          </w:tcPr>
          <w:p w14:paraId="3A47AFBE" w14:textId="62F26D9C"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1846</w:t>
            </w:r>
          </w:p>
        </w:tc>
        <w:tc>
          <w:tcPr>
            <w:tcW w:w="961" w:type="dxa"/>
            <w:tcBorders>
              <w:top w:val="nil"/>
              <w:left w:val="nil"/>
              <w:bottom w:val="single" w:sz="4" w:space="0" w:color="auto"/>
              <w:right w:val="single" w:sz="4" w:space="0" w:color="auto"/>
            </w:tcBorders>
            <w:shd w:val="clear" w:color="auto" w:fill="auto"/>
            <w:noWrap/>
            <w:vAlign w:val="center"/>
            <w:hideMark/>
          </w:tcPr>
          <w:p w14:paraId="6B2DED81" w14:textId="0B07D5C3"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D069D">
              <w:rPr>
                <w:rFonts w:ascii="Calibri" w:eastAsia="Times New Roman" w:hAnsi="Calibri" w:cs="Times New Roman"/>
                <w:color w:val="000000"/>
                <w:sz w:val="18"/>
                <w:szCs w:val="18"/>
                <w:lang w:eastAsia="cs-CZ"/>
              </w:rPr>
              <w:t>28.05.1997</w:t>
            </w:r>
          </w:p>
        </w:tc>
        <w:tc>
          <w:tcPr>
            <w:tcW w:w="1060" w:type="dxa"/>
            <w:tcBorders>
              <w:top w:val="nil"/>
              <w:left w:val="nil"/>
              <w:bottom w:val="single" w:sz="4" w:space="0" w:color="auto"/>
              <w:right w:val="single" w:sz="4" w:space="0" w:color="auto"/>
            </w:tcBorders>
            <w:shd w:val="clear" w:color="auto" w:fill="auto"/>
            <w:noWrap/>
            <w:vAlign w:val="center"/>
            <w:hideMark/>
          </w:tcPr>
          <w:p w14:paraId="5BFD53C4" w14:textId="1376B5FC"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sidRPr="00D70810">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2083613E" w14:textId="73BFF79A" w:rsidR="00DD069D" w:rsidRPr="00D70810" w:rsidRDefault="00DD069D" w:rsidP="00DD069D">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vyhlášeno ze zákona </w:t>
            </w:r>
            <w:r w:rsidRPr="00C029F8">
              <w:rPr>
                <w:rFonts w:ascii="Calibri" w:eastAsia="Times New Roman" w:hAnsi="Calibri" w:cs="Times New Roman"/>
                <w:color w:val="000000"/>
                <w:sz w:val="18"/>
                <w:szCs w:val="18"/>
                <w:lang w:eastAsia="cs-CZ"/>
              </w:rPr>
              <w:t>č. 114/1992 Sb</w:t>
            </w:r>
            <w:r w:rsidR="00431D19">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6B365599" w14:textId="63614CB5" w:rsidR="00DD069D" w:rsidRPr="00D70810" w:rsidRDefault="00DD069D" w:rsidP="00DD069D">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 xml:space="preserve">kruh o poloměru </w:t>
            </w:r>
            <w:r w:rsidRPr="00C029F8">
              <w:rPr>
                <w:rFonts w:ascii="Calibri" w:eastAsia="Times New Roman" w:hAnsi="Calibri" w:cs="Times New Roman"/>
                <w:color w:val="000000"/>
                <w:sz w:val="18"/>
                <w:szCs w:val="18"/>
                <w:lang w:eastAsia="cs-CZ"/>
              </w:rPr>
              <w:t>10xd130</w:t>
            </w:r>
          </w:p>
        </w:tc>
      </w:tr>
    </w:tbl>
    <w:p w14:paraId="00F1A9F7" w14:textId="77777777" w:rsidR="00DF3B03" w:rsidRPr="00DF3B03" w:rsidRDefault="00DF3B03" w:rsidP="00DF3B03"/>
    <w:p w14:paraId="39018DE9" w14:textId="164D7C4F" w:rsidR="00534FC5" w:rsidRDefault="00534FC5" w:rsidP="00D70810">
      <w:pPr>
        <w:jc w:val="center"/>
      </w:pPr>
    </w:p>
    <w:p w14:paraId="2A9C3FBF" w14:textId="3D24DF76"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BB2051" w:rsidRPr="00BB2051">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56B4D6" wp14:editId="4A9D7DEB">
            <wp:extent cx="7553325" cy="5334000"/>
            <wp:effectExtent l="0" t="0" r="0" b="0"/>
            <wp:docPr id="16" name="Obrázek 16" descr="P:\Projekty\2017\17-004_Sazava_biologicka_reserse\GIS\export\Chotounsky_potok\pamatne_stromy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Projekty\2017\17-004_Sazava_biologicka_reserse\GIS\export\Chotounsky_potok\pamatne_stromy_9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3325" cy="5334000"/>
                    </a:xfrm>
                    <a:prstGeom prst="rect">
                      <a:avLst/>
                    </a:prstGeom>
                    <a:noFill/>
                    <a:ln>
                      <a:noFill/>
                    </a:ln>
                  </pic:spPr>
                </pic:pic>
              </a:graphicData>
            </a:graphic>
          </wp:inline>
        </w:drawing>
      </w:r>
    </w:p>
    <w:p w14:paraId="3589D4E7" w14:textId="65DDD7CA" w:rsidR="00D70810" w:rsidRDefault="00CF3BAC" w:rsidP="00F62BF7">
      <w:pPr>
        <w:pStyle w:val="Titulek"/>
        <w:sectPr w:rsidR="00D70810" w:rsidSect="00D70810">
          <w:footerReference w:type="default" r:id="rId25"/>
          <w:pgSz w:w="16838" w:h="11906" w:orient="landscape"/>
          <w:pgMar w:top="1417" w:right="1417" w:bottom="1417" w:left="1417" w:header="708" w:footer="283" w:gutter="0"/>
          <w:cols w:space="708"/>
          <w:docGrid w:linePitch="360"/>
        </w:sectPr>
      </w:pPr>
      <w:bookmarkStart w:id="31" w:name="_Toc493500053"/>
      <w:r>
        <w:t xml:space="preserve">Obrázek </w:t>
      </w:r>
      <w:fldSimple w:instr=" SEQ Obrázek \* ARABIC ">
        <w:r w:rsidR="00C15DBD">
          <w:rPr>
            <w:noProof/>
          </w:rPr>
          <w:t>6</w:t>
        </w:r>
      </w:fldSimple>
      <w:r>
        <w:t xml:space="preserve"> Památné stromy v zájmovém územ</w:t>
      </w:r>
      <w:r w:rsidR="00585D8B">
        <w:t>í</w:t>
      </w:r>
      <w:bookmarkEnd w:id="31"/>
    </w:p>
    <w:p w14:paraId="1C10C06C" w14:textId="2DE66AFF" w:rsidR="0010324A" w:rsidRDefault="000379AD" w:rsidP="004549F9">
      <w:pPr>
        <w:pStyle w:val="Nadpis1"/>
      </w:pPr>
      <w:bookmarkStart w:id="32" w:name="_Toc493500073"/>
      <w:r>
        <w:lastRenderedPageBreak/>
        <w:t>P</w:t>
      </w:r>
      <w:r w:rsidR="00EF5DCC">
        <w:t>opis migračních bariér</w:t>
      </w:r>
      <w:bookmarkEnd w:id="32"/>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6F47B760" w:rsidR="009F798E" w:rsidRDefault="001E6BA5" w:rsidP="009F798E">
      <w:r>
        <w:t>Na následujícím obrázku jsou znázorněna migračně významná území pro velké savce. Vymezená migračně významná území určují území se zvýšenou hodnou pro trvalý výskyt i pro migraci lesních druhů. V těchto územích je třeba ome</w:t>
      </w:r>
      <w:r w:rsidR="009908CA">
        <w:t>zit dělení dosud nefragmentovaných úseků</w:t>
      </w:r>
      <w:r>
        <w:t>, aby byla zajištěna dostatečná plocha lesních biotopů bez bariér a variabilita jejich vzájemného propojení v rámci širšího kontextu krajiny</w:t>
      </w:r>
      <w:r w:rsidR="0071647D">
        <w:t xml:space="preserve"> (AOPK ČR 2017)</w:t>
      </w:r>
      <w:r>
        <w:t xml:space="preserve">. </w:t>
      </w:r>
    </w:p>
    <w:p w14:paraId="5B896EAA" w14:textId="0B4F6376" w:rsidR="00BB2051" w:rsidRDefault="005E44FF" w:rsidP="009F798E">
      <w:r w:rsidRPr="005E44FF">
        <w:rPr>
          <w:noProof/>
        </w:rPr>
        <w:drawing>
          <wp:inline distT="0" distB="0" distL="0" distR="0" wp14:anchorId="712BB56B" wp14:editId="107999BB">
            <wp:extent cx="5759450" cy="4067203"/>
            <wp:effectExtent l="0" t="0" r="0" b="0"/>
            <wp:docPr id="22" name="Obrázek 22" descr="P:\Projekty\2017\17-004_Sazava_biologicka_reserse\GIS\export\Chotounsky_potok\migrace_chot_po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Projekty\2017\17-004_Sazava_biologicka_reserse\GIS\export\Chotounsky_potok\migrace_chot_potok.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123EA2BC" w:rsidR="006962C4" w:rsidRDefault="006962C4" w:rsidP="006962C4">
      <w:pPr>
        <w:pStyle w:val="Titulek"/>
      </w:pPr>
      <w:bookmarkStart w:id="33" w:name="_Toc493500054"/>
      <w:r>
        <w:t xml:space="preserve">Obrázek </w:t>
      </w:r>
      <w:fldSimple w:instr=" SEQ Obrázek \* ARABIC ">
        <w:r w:rsidR="00C15DBD">
          <w:rPr>
            <w:noProof/>
          </w:rPr>
          <w:t>7</w:t>
        </w:r>
      </w:fldSimple>
      <w:r>
        <w:t xml:space="preserve"> Migračně významná území pro velké savce</w:t>
      </w:r>
      <w:r w:rsidR="001E6BA5">
        <w:t xml:space="preserve"> (vrstva poskytnutá AOPK ČR)</w:t>
      </w:r>
      <w:bookmarkEnd w:id="33"/>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67A87C65" w:rsidR="009F798E" w:rsidRDefault="009F798E" w:rsidP="009F798E">
      <w:pPr>
        <w:pStyle w:val="Titulek"/>
      </w:pPr>
      <w:bookmarkStart w:id="34" w:name="_Toc493500055"/>
      <w:r>
        <w:t xml:space="preserve">Obrázek </w:t>
      </w:r>
      <w:fldSimple w:instr=" SEQ Obrázek \* ARABIC ">
        <w:r w:rsidR="00C15DBD">
          <w:rPr>
            <w:noProof/>
          </w:rPr>
          <w:t>8</w:t>
        </w:r>
      </w:fldSimple>
      <w:r>
        <w:t xml:space="preserve"> Vymezení migračně významných toků (MŽP ČR, 2014)</w:t>
      </w:r>
      <w:bookmarkEnd w:id="34"/>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6664BA17" w:rsidR="00332A8D" w:rsidRDefault="00332A8D" w:rsidP="00913CB1">
      <w:pPr>
        <w:rPr>
          <w:b/>
          <w:u w:val="single"/>
        </w:rPr>
      </w:pPr>
      <w:r w:rsidRPr="00431D19">
        <w:rPr>
          <w:b/>
          <w:u w:val="single"/>
        </w:rPr>
        <w:t>Migrační bariéry v zájmovém území</w:t>
      </w:r>
    </w:p>
    <w:p w14:paraId="53080842" w14:textId="663EAE76" w:rsidR="00BC0F57" w:rsidRDefault="00BC0F57" w:rsidP="00BC0F57">
      <w:r>
        <w:t xml:space="preserve">Na modelovaném úseku Chotouňského potoka se dle TPD správce toku vyskytují 4 objekty na vodních tocích, </w:t>
      </w:r>
      <w:r>
        <w:rPr>
          <w:bCs/>
        </w:rPr>
        <w:t>viz obrázky níže (2 podmíněně, 1 selektivně a 1 neprůchodní).</w:t>
      </w:r>
      <w:r>
        <w:t xml:space="preserve"> </w:t>
      </w:r>
    </w:p>
    <w:p w14:paraId="0DB7D39D" w14:textId="34DBCAE4" w:rsidR="00BC0F57" w:rsidRDefault="00BC0F57" w:rsidP="00C15DBD">
      <w:pPr>
        <w:jc w:val="center"/>
      </w:pPr>
      <w:r>
        <w:rPr>
          <w:noProof/>
        </w:rPr>
        <w:lastRenderedPageBreak/>
        <w:drawing>
          <wp:inline distT="0" distB="0" distL="0" distR="0" wp14:anchorId="6F036863" wp14:editId="70C89CD1">
            <wp:extent cx="4725035" cy="3543300"/>
            <wp:effectExtent l="318" t="0" r="0" b="0"/>
            <wp:docPr id="9" name="Picture 2" descr="C:\Public\Posazavi\Bio\Foto_teren\CHOTOUNSKY\_DATA\foto_10052017\P5100863.JPG"/>
            <wp:cNvGraphicFramePr/>
            <a:graphic xmlns:a="http://schemas.openxmlformats.org/drawingml/2006/main">
              <a:graphicData uri="http://schemas.openxmlformats.org/drawingml/2006/picture">
                <pic:pic xmlns:pic="http://schemas.openxmlformats.org/drawingml/2006/picture">
                  <pic:nvPicPr>
                    <pic:cNvPr id="2" name="Picture 2" descr="C:\Public\Posazavi\Bio\Foto_teren\CHOTOUNSKY\_DATA\foto_10052017\P5100863.JPG"/>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725035" cy="3543300"/>
                    </a:xfrm>
                    <a:prstGeom prst="rect">
                      <a:avLst/>
                    </a:prstGeom>
                    <a:noFill/>
                    <a:ln>
                      <a:noFill/>
                    </a:ln>
                  </pic:spPr>
                </pic:pic>
              </a:graphicData>
            </a:graphic>
          </wp:inline>
        </w:drawing>
      </w:r>
    </w:p>
    <w:p w14:paraId="4143E11E" w14:textId="2780C5DF" w:rsidR="00BC0F57" w:rsidRDefault="00BC0F57" w:rsidP="00BC0F57">
      <w:pPr>
        <w:pStyle w:val="Titulek"/>
      </w:pPr>
      <w:bookmarkStart w:id="35" w:name="_Toc493500056"/>
      <w:r>
        <w:t xml:space="preserve">Obrázek </w:t>
      </w:r>
      <w:fldSimple w:instr=" SEQ Obrázek \* ARABIC ">
        <w:r w:rsidR="00C15DBD">
          <w:rPr>
            <w:noProof/>
          </w:rPr>
          <w:t>9</w:t>
        </w:r>
      </w:fldSimple>
      <w:r w:rsidR="00C15DBD" w:rsidRPr="00C15DBD">
        <w:t xml:space="preserve"> </w:t>
      </w:r>
      <w:r w:rsidR="00C15DBD">
        <w:t xml:space="preserve">Hráz nádrže v obci </w:t>
      </w:r>
      <w:proofErr w:type="spellStart"/>
      <w:r w:rsidR="00C15DBD">
        <w:t>Chotouň</w:t>
      </w:r>
      <w:proofErr w:type="spellEnd"/>
      <w:r w:rsidR="00C15DBD">
        <w:t xml:space="preserve"> – ř. km 4,25</w:t>
      </w:r>
      <w:bookmarkEnd w:id="35"/>
    </w:p>
    <w:p w14:paraId="2452D7C4" w14:textId="77777777" w:rsidR="00C15DBD" w:rsidRPr="00C15DBD" w:rsidRDefault="00C15DBD" w:rsidP="00C15DBD"/>
    <w:p w14:paraId="2E37D030" w14:textId="578C86C2" w:rsidR="00C15DBD" w:rsidRDefault="00C15DBD" w:rsidP="00C15DBD">
      <w:r>
        <w:rPr>
          <w:noProof/>
        </w:rPr>
        <w:drawing>
          <wp:inline distT="0" distB="0" distL="0" distR="0" wp14:anchorId="361D354E" wp14:editId="1DB708A0">
            <wp:extent cx="5759450" cy="4318635"/>
            <wp:effectExtent l="0" t="0" r="0" b="0"/>
            <wp:docPr id="10" name="Picture 4" descr="C:\Public\Posazavi\Bio\Foto_teren\CHOTOUNSKY\_DATA\foto_10052017\P5100864.JPG"/>
            <wp:cNvGraphicFramePr/>
            <a:graphic xmlns:a="http://schemas.openxmlformats.org/drawingml/2006/main">
              <a:graphicData uri="http://schemas.openxmlformats.org/drawingml/2006/picture">
                <pic:pic xmlns:pic="http://schemas.openxmlformats.org/drawingml/2006/picture">
                  <pic:nvPicPr>
                    <pic:cNvPr id="4" name="Picture 4" descr="C:\Public\Posazavi\Bio\Foto_teren\CHOTOUNSKY\_DATA\foto_10052017\P5100864.JPG"/>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4318635"/>
                    </a:xfrm>
                    <a:prstGeom prst="rect">
                      <a:avLst/>
                    </a:prstGeom>
                    <a:noFill/>
                    <a:ln>
                      <a:noFill/>
                    </a:ln>
                  </pic:spPr>
                </pic:pic>
              </a:graphicData>
            </a:graphic>
          </wp:inline>
        </w:drawing>
      </w:r>
    </w:p>
    <w:p w14:paraId="451AA7F4" w14:textId="4B76DBA4" w:rsidR="00C15DBD" w:rsidRDefault="00C15DBD" w:rsidP="00C15DBD">
      <w:pPr>
        <w:pStyle w:val="Titulek"/>
      </w:pPr>
      <w:bookmarkStart w:id="36" w:name="_Toc493500057"/>
      <w:r>
        <w:t xml:space="preserve">Obrázek </w:t>
      </w:r>
      <w:fldSimple w:instr=" SEQ Obrázek \* ARABIC ">
        <w:r>
          <w:rPr>
            <w:noProof/>
          </w:rPr>
          <w:t>10</w:t>
        </w:r>
      </w:fldSimple>
      <w:r>
        <w:t xml:space="preserve"> Jez v obci </w:t>
      </w:r>
      <w:proofErr w:type="spellStart"/>
      <w:r>
        <w:t>Chotouň</w:t>
      </w:r>
      <w:proofErr w:type="spellEnd"/>
      <w:r>
        <w:t xml:space="preserve"> – </w:t>
      </w:r>
      <w:r w:rsidRPr="00C15DBD">
        <w:t>ř</w:t>
      </w:r>
      <w:r>
        <w:t>. km 4,5</w:t>
      </w:r>
      <w:bookmarkEnd w:id="36"/>
    </w:p>
    <w:p w14:paraId="2DA4150B" w14:textId="77777777" w:rsidR="00EF0DB1" w:rsidRPr="00E74C4C" w:rsidRDefault="00EF0DB1" w:rsidP="00EF0DB1">
      <w:pPr>
        <w:pStyle w:val="Nadpis1"/>
      </w:pPr>
      <w:bookmarkStart w:id="37" w:name="_Toc493500074"/>
      <w:r>
        <w:lastRenderedPageBreak/>
        <w:t>Závěr</w:t>
      </w:r>
      <w:bookmarkEnd w:id="37"/>
    </w:p>
    <w:p w14:paraId="4103F667" w14:textId="35E2398E" w:rsidR="00887B71" w:rsidRPr="00474B74" w:rsidRDefault="00887B71" w:rsidP="00887B71">
      <w:r>
        <w:t xml:space="preserve">Předmětem studie bylo provedení analýzy Nálezové databáze ochrany přírody (včetně § 5 </w:t>
      </w:r>
      <w:r w:rsidR="00281CD8">
        <w:t>ZOPK</w:t>
      </w:r>
      <w:r>
        <w:t>), analýzy předmětného území z pohledu ZOPK, popisu migračních bariér, významných krajinných prvků, památných stromů.</w:t>
      </w:r>
    </w:p>
    <w:p w14:paraId="51A02E8D" w14:textId="77777777" w:rsidR="007C32D0" w:rsidRDefault="00887B71" w:rsidP="00914EF9">
      <w:pPr>
        <w:rPr>
          <w:szCs w:val="24"/>
        </w:rPr>
      </w:pPr>
      <w:r>
        <w:rPr>
          <w:szCs w:val="24"/>
        </w:rPr>
        <w:t>Při rešerši NDOP by</w:t>
      </w:r>
      <w:r w:rsidR="00337A94">
        <w:rPr>
          <w:szCs w:val="24"/>
        </w:rPr>
        <w:t>la analyzována data od roku 2010</w:t>
      </w:r>
      <w:r>
        <w:rPr>
          <w:szCs w:val="24"/>
        </w:rPr>
        <w:t xml:space="preserve"> do současnosti</w:t>
      </w:r>
      <w:r w:rsidR="00E95193">
        <w:rPr>
          <w:szCs w:val="24"/>
        </w:rPr>
        <w:t xml:space="preserve">, byly analyzovány druhy zvláště chráněné dle VZOPK a druhy z červených seznamů (bezobratlí – </w:t>
      </w:r>
      <w:r w:rsidR="00E95193" w:rsidRPr="006B4FF9">
        <w:rPr>
          <w:szCs w:val="24"/>
        </w:rPr>
        <w:t>Farkač et al.</w:t>
      </w:r>
      <w:r w:rsidR="00E95193">
        <w:rPr>
          <w:szCs w:val="24"/>
        </w:rPr>
        <w:t>,</w:t>
      </w:r>
      <w:r w:rsidR="00E95193" w:rsidRPr="006B4FF9">
        <w:rPr>
          <w:szCs w:val="24"/>
        </w:rPr>
        <w:t xml:space="preserve"> 2005, obratlovci – Plesník et al.</w:t>
      </w:r>
      <w:r w:rsidR="00E95193">
        <w:rPr>
          <w:szCs w:val="24"/>
        </w:rPr>
        <w:t>,</w:t>
      </w:r>
      <w:r w:rsidR="00E95193" w:rsidRPr="006B4FF9">
        <w:rPr>
          <w:szCs w:val="24"/>
        </w:rPr>
        <w:t xml:space="preserve"> 2003</w:t>
      </w:r>
      <w:r w:rsidR="00E1474B">
        <w:rPr>
          <w:szCs w:val="24"/>
        </w:rPr>
        <w:t xml:space="preserve"> a cévnaté rostliny – Grulich, 2012</w:t>
      </w:r>
      <w:r w:rsidR="00E95193" w:rsidRPr="006B4FF9">
        <w:rPr>
          <w:szCs w:val="24"/>
        </w:rPr>
        <w:t>) nejvyšších kategorií ohrožení (CR, EN, VU</w:t>
      </w:r>
      <w:r w:rsidR="00E95193">
        <w:rPr>
          <w:szCs w:val="24"/>
        </w:rPr>
        <w:t>)</w:t>
      </w:r>
      <w:r>
        <w:rPr>
          <w:szCs w:val="24"/>
        </w:rPr>
        <w:t xml:space="preserve">. </w:t>
      </w:r>
      <w:r w:rsidR="00E1474B" w:rsidRPr="006B4FF9">
        <w:rPr>
          <w:szCs w:val="24"/>
        </w:rPr>
        <w:t xml:space="preserve">Z Nálezové databáze ochrany přírody </w:t>
      </w:r>
      <w:r w:rsidR="005F0DBD">
        <w:rPr>
          <w:szCs w:val="24"/>
        </w:rPr>
        <w:t>byla získána data o celkem 37 ZCHD živočichů a 6</w:t>
      </w:r>
      <w:r w:rsidR="00E1474B" w:rsidRPr="006B4FF9">
        <w:rPr>
          <w:szCs w:val="24"/>
        </w:rPr>
        <w:t xml:space="preserve"> druhů uvedených pouze v červených seznamech</w:t>
      </w:r>
      <w:r w:rsidR="00431D19">
        <w:rPr>
          <w:szCs w:val="24"/>
        </w:rPr>
        <w:t>.</w:t>
      </w:r>
      <w:r w:rsidRPr="006B4FF9">
        <w:rPr>
          <w:szCs w:val="24"/>
        </w:rPr>
        <w:t xml:space="preserve"> </w:t>
      </w:r>
      <w:r w:rsidR="007C32D0" w:rsidRPr="007C32D0">
        <w:rPr>
          <w:szCs w:val="24"/>
        </w:rPr>
        <w:t>S největší pravděpodobností však nejde o číslo konečné, protože v tak rozsáhlém území neproběhly všechny průzkumy cílené na zvláště chráněné druhy.</w:t>
      </w:r>
    </w:p>
    <w:p w14:paraId="092BC3B0" w14:textId="54295B4B" w:rsidR="007C32D0" w:rsidRDefault="007C32D0" w:rsidP="00914EF9">
      <w:pPr>
        <w:rPr>
          <w:szCs w:val="24"/>
        </w:rPr>
      </w:pPr>
      <w:r w:rsidRPr="007C32D0">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0E9870CB" w:rsidR="00914EF9" w:rsidRDefault="00522D6C" w:rsidP="00914EF9">
      <w:pPr>
        <w:rPr>
          <w:szCs w:val="24"/>
        </w:rPr>
      </w:pPr>
      <w:r>
        <w:t xml:space="preserve">Do územní analýzy byly zahrnuty lokality soustavy Natura 2000, zvláště chráněná území, přírodní parky, významné krajinné prvky, skladebné prvky nadregionálního a regionálního územního systému ekologické stability, </w:t>
      </w:r>
      <w:r>
        <w:rPr>
          <w:szCs w:val="24"/>
        </w:rPr>
        <w:t>biosférické rezervace UNESCO, mokřady chrán</w:t>
      </w:r>
      <w:r w:rsidR="00914EF9">
        <w:rPr>
          <w:szCs w:val="24"/>
        </w:rPr>
        <w:t xml:space="preserve">ěné v rámci </w:t>
      </w:r>
      <w:proofErr w:type="spellStart"/>
      <w:r w:rsidR="00914EF9">
        <w:rPr>
          <w:szCs w:val="24"/>
        </w:rPr>
        <w:t>Ramsarské</w:t>
      </w:r>
      <w:proofErr w:type="spellEnd"/>
      <w:r w:rsidR="00914EF9">
        <w:rPr>
          <w:szCs w:val="24"/>
        </w:rPr>
        <w:t xml:space="preserve"> smlouvy a </w:t>
      </w:r>
      <w:r>
        <w:rPr>
          <w:szCs w:val="24"/>
        </w:rPr>
        <w:t xml:space="preserve">památné stromy. </w:t>
      </w:r>
    </w:p>
    <w:p w14:paraId="5B2A4DDE" w14:textId="6561A72B" w:rsidR="00914EF9" w:rsidRDefault="00914EF9" w:rsidP="00914EF9">
      <w:pPr>
        <w:rPr>
          <w:szCs w:val="24"/>
        </w:rPr>
      </w:pPr>
      <w:bookmarkStart w:id="38" w:name="_Hlk487631443"/>
      <w:r>
        <w:rPr>
          <w:szCs w:val="24"/>
        </w:rPr>
        <w:t xml:space="preserve">V zájmovém území se nachází VKP ze zákona (vodní toky, lesy, rybníky a údolní </w:t>
      </w:r>
      <w:r w:rsidRPr="00016118">
        <w:rPr>
          <w:szCs w:val="24"/>
        </w:rPr>
        <w:t>niva) i</w:t>
      </w:r>
      <w:r w:rsidR="00692D80">
        <w:rPr>
          <w:szCs w:val="24"/>
        </w:rPr>
        <w:t xml:space="preserve"> 6 registrovaných významných krajinných prvků</w:t>
      </w:r>
      <w:r w:rsidRPr="00016118">
        <w:rPr>
          <w:szCs w:val="24"/>
        </w:rPr>
        <w:t>.</w:t>
      </w:r>
      <w:bookmarkEnd w:id="38"/>
      <w:r>
        <w:rPr>
          <w:szCs w:val="24"/>
        </w:rPr>
        <w:t xml:space="preserve"> Územní systém ekologické stability </w:t>
      </w:r>
      <w:r>
        <w:t>je zastoupen</w:t>
      </w:r>
      <w:r w:rsidR="00E1474B">
        <w:t xml:space="preserve"> nadregionálním biokoridorem </w:t>
      </w:r>
      <w:r w:rsidR="004950B8">
        <w:t>K61</w:t>
      </w:r>
      <w:r w:rsidR="009F71D0">
        <w:t xml:space="preserve"> "Štěchovice – </w:t>
      </w:r>
      <w:proofErr w:type="spellStart"/>
      <w:r w:rsidR="009F71D0">
        <w:t>Chraňbožský</w:t>
      </w:r>
      <w:proofErr w:type="spellEnd"/>
      <w:r w:rsidR="009F71D0">
        <w:t xml:space="preserve"> les"</w:t>
      </w:r>
      <w:r w:rsidR="00E1474B">
        <w:t xml:space="preserve"> a regionálním biokoridorem </w:t>
      </w:r>
      <w:r w:rsidR="009F71D0">
        <w:t>RK 1200</w:t>
      </w:r>
      <w:r>
        <w:t xml:space="preserve">. Památných stromů bylo k aktuálnímu datu vyhlášeno </w:t>
      </w:r>
      <w:r w:rsidR="00E1474B">
        <w:t>7</w:t>
      </w:r>
      <w:r>
        <w:t xml:space="preserve">. </w:t>
      </w:r>
      <w:r w:rsidR="0080706D">
        <w:t xml:space="preserve">Svým jižním okrajem se zájmové území dotýká EVL Dolní Sázava. </w:t>
      </w:r>
      <w:r>
        <w:rPr>
          <w:szCs w:val="24"/>
        </w:rPr>
        <w:t>ZCHÚ nejsou v území vymezeny.</w:t>
      </w:r>
    </w:p>
    <w:p w14:paraId="23A15D11" w14:textId="054E2EB3" w:rsidR="00914EF9" w:rsidRPr="00190780" w:rsidRDefault="00914EF9" w:rsidP="00914EF9">
      <w:r>
        <w:rPr>
          <w:szCs w:val="24"/>
        </w:rPr>
        <w:t>V závěru studie je uvedena rešerše</w:t>
      </w:r>
      <w:r w:rsidR="003B4457">
        <w:rPr>
          <w:szCs w:val="24"/>
        </w:rPr>
        <w:t xml:space="preserve"> mi</w:t>
      </w:r>
      <w:r w:rsidR="00190780">
        <w:rPr>
          <w:szCs w:val="24"/>
        </w:rPr>
        <w:t>grace a</w:t>
      </w:r>
      <w:r>
        <w:rPr>
          <w:szCs w:val="24"/>
        </w:rPr>
        <w:t xml:space="preserve"> migračních bariér</w:t>
      </w:r>
      <w:r w:rsidR="00190780">
        <w:rPr>
          <w:szCs w:val="24"/>
        </w:rPr>
        <w:t>. Jako</w:t>
      </w:r>
      <w:r w:rsidR="0080706D">
        <w:rPr>
          <w:szCs w:val="24"/>
        </w:rPr>
        <w:t xml:space="preserve"> </w:t>
      </w:r>
      <w:r w:rsidR="00190780">
        <w:rPr>
          <w:shd w:val="clear" w:color="auto" w:fill="FFFFFF"/>
        </w:rPr>
        <w:t xml:space="preserve">migračně významný tok </w:t>
      </w:r>
      <w:r w:rsidR="00190780">
        <w:t>v zájmovém území je vymezen národní prioritní úsek toku Sázava</w:t>
      </w:r>
      <w:r w:rsidR="00190780">
        <w:rPr>
          <w:shd w:val="clear" w:color="auto" w:fill="FFFFFF"/>
        </w:rPr>
        <w:t>.</w:t>
      </w:r>
      <w:r>
        <w:rPr>
          <w:szCs w:val="24"/>
        </w:rPr>
        <w:t xml:space="preserve"> </w:t>
      </w:r>
      <w:r w:rsidR="00C15DBD">
        <w:t>V</w:t>
      </w:r>
      <w:r w:rsidR="00C15DBD">
        <w:t xml:space="preserve"> zájm</w:t>
      </w:r>
      <w:r w:rsidR="00C15DBD">
        <w:t>ovém území bylo identifikováno 4 objekty</w:t>
      </w:r>
      <w:r w:rsidR="00C15DBD">
        <w:t xml:space="preserve"> na vodních tocích.</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39" w:name="_Toc493500075"/>
      <w:r>
        <w:lastRenderedPageBreak/>
        <w:t>Seznam obrázků</w:t>
      </w:r>
      <w:bookmarkEnd w:id="39"/>
    </w:p>
    <w:p w14:paraId="1244A59C" w14:textId="4DF23720" w:rsidR="00C15DBD"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0048" w:history="1">
        <w:r w:rsidR="00C15DBD" w:rsidRPr="00CC6E7C">
          <w:rPr>
            <w:rStyle w:val="Hypertextovodkaz"/>
            <w:noProof/>
          </w:rPr>
          <w:t>Obrázek 1 Lokality Natura 2000 v okolí záměru</w:t>
        </w:r>
        <w:r w:rsidR="00C15DBD">
          <w:rPr>
            <w:noProof/>
            <w:webHidden/>
          </w:rPr>
          <w:tab/>
        </w:r>
        <w:r w:rsidR="00C15DBD">
          <w:rPr>
            <w:noProof/>
            <w:webHidden/>
          </w:rPr>
          <w:fldChar w:fldCharType="begin"/>
        </w:r>
        <w:r w:rsidR="00C15DBD">
          <w:rPr>
            <w:noProof/>
            <w:webHidden/>
          </w:rPr>
          <w:instrText xml:space="preserve"> PAGEREF _Toc493500048 \h </w:instrText>
        </w:r>
        <w:r w:rsidR="00C15DBD">
          <w:rPr>
            <w:noProof/>
            <w:webHidden/>
          </w:rPr>
        </w:r>
        <w:r w:rsidR="00C15DBD">
          <w:rPr>
            <w:noProof/>
            <w:webHidden/>
          </w:rPr>
          <w:fldChar w:fldCharType="separate"/>
        </w:r>
        <w:r w:rsidR="00C15DBD">
          <w:rPr>
            <w:noProof/>
            <w:webHidden/>
          </w:rPr>
          <w:t>9</w:t>
        </w:r>
        <w:r w:rsidR="00C15DBD">
          <w:rPr>
            <w:noProof/>
            <w:webHidden/>
          </w:rPr>
          <w:fldChar w:fldCharType="end"/>
        </w:r>
      </w:hyperlink>
    </w:p>
    <w:p w14:paraId="6E920D89" w14:textId="47E1B3B5" w:rsidR="00C15DBD" w:rsidRDefault="00C15DBD">
      <w:pPr>
        <w:pStyle w:val="Seznamobrzk"/>
        <w:tabs>
          <w:tab w:val="right" w:leader="dot" w:pos="9060"/>
        </w:tabs>
        <w:rPr>
          <w:rFonts w:eastAsiaTheme="minorEastAsia"/>
          <w:caps w:val="0"/>
          <w:noProof/>
          <w:sz w:val="22"/>
          <w:szCs w:val="22"/>
          <w:lang w:eastAsia="cs-CZ"/>
        </w:rPr>
      </w:pPr>
      <w:hyperlink w:anchor="_Toc493500049" w:history="1">
        <w:r w:rsidRPr="00CC6E7C">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_Toc493500049 \h </w:instrText>
        </w:r>
        <w:r>
          <w:rPr>
            <w:noProof/>
            <w:webHidden/>
          </w:rPr>
        </w:r>
        <w:r>
          <w:rPr>
            <w:noProof/>
            <w:webHidden/>
          </w:rPr>
          <w:fldChar w:fldCharType="separate"/>
        </w:r>
        <w:r>
          <w:rPr>
            <w:noProof/>
            <w:webHidden/>
          </w:rPr>
          <w:t>10</w:t>
        </w:r>
        <w:r>
          <w:rPr>
            <w:noProof/>
            <w:webHidden/>
          </w:rPr>
          <w:fldChar w:fldCharType="end"/>
        </w:r>
      </w:hyperlink>
    </w:p>
    <w:p w14:paraId="741E45FD" w14:textId="2D0EDF18" w:rsidR="00C15DBD" w:rsidRDefault="00C15DBD">
      <w:pPr>
        <w:pStyle w:val="Seznamobrzk"/>
        <w:tabs>
          <w:tab w:val="right" w:leader="dot" w:pos="9060"/>
        </w:tabs>
        <w:rPr>
          <w:rFonts w:eastAsiaTheme="minorEastAsia"/>
          <w:caps w:val="0"/>
          <w:noProof/>
          <w:sz w:val="22"/>
          <w:szCs w:val="22"/>
          <w:lang w:eastAsia="cs-CZ"/>
        </w:rPr>
      </w:pPr>
      <w:hyperlink w:anchor="_Toc493500050" w:history="1">
        <w:r w:rsidRPr="00CC6E7C">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_Toc493500050 \h </w:instrText>
        </w:r>
        <w:r>
          <w:rPr>
            <w:noProof/>
            <w:webHidden/>
          </w:rPr>
        </w:r>
        <w:r>
          <w:rPr>
            <w:noProof/>
            <w:webHidden/>
          </w:rPr>
          <w:fldChar w:fldCharType="separate"/>
        </w:r>
        <w:r>
          <w:rPr>
            <w:noProof/>
            <w:webHidden/>
          </w:rPr>
          <w:t>14</w:t>
        </w:r>
        <w:r>
          <w:rPr>
            <w:noProof/>
            <w:webHidden/>
          </w:rPr>
          <w:fldChar w:fldCharType="end"/>
        </w:r>
      </w:hyperlink>
    </w:p>
    <w:p w14:paraId="486FF99D" w14:textId="12811203" w:rsidR="00C15DBD" w:rsidRDefault="00C15DBD">
      <w:pPr>
        <w:pStyle w:val="Seznamobrzk"/>
        <w:tabs>
          <w:tab w:val="right" w:leader="dot" w:pos="9060"/>
        </w:tabs>
        <w:rPr>
          <w:rFonts w:eastAsiaTheme="minorEastAsia"/>
          <w:caps w:val="0"/>
          <w:noProof/>
          <w:sz w:val="22"/>
          <w:szCs w:val="22"/>
          <w:lang w:eastAsia="cs-CZ"/>
        </w:rPr>
      </w:pPr>
      <w:hyperlink w:anchor="_Toc493500051" w:history="1">
        <w:r w:rsidRPr="00CC6E7C">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_Toc493500051 \h </w:instrText>
        </w:r>
        <w:r>
          <w:rPr>
            <w:noProof/>
            <w:webHidden/>
          </w:rPr>
        </w:r>
        <w:r>
          <w:rPr>
            <w:noProof/>
            <w:webHidden/>
          </w:rPr>
          <w:fldChar w:fldCharType="separate"/>
        </w:r>
        <w:r>
          <w:rPr>
            <w:noProof/>
            <w:webHidden/>
          </w:rPr>
          <w:t>16</w:t>
        </w:r>
        <w:r>
          <w:rPr>
            <w:noProof/>
            <w:webHidden/>
          </w:rPr>
          <w:fldChar w:fldCharType="end"/>
        </w:r>
      </w:hyperlink>
    </w:p>
    <w:p w14:paraId="0AC7DBDF" w14:textId="2DFF14E6" w:rsidR="00C15DBD" w:rsidRDefault="00C15DBD">
      <w:pPr>
        <w:pStyle w:val="Seznamobrzk"/>
        <w:tabs>
          <w:tab w:val="right" w:leader="dot" w:pos="9060"/>
        </w:tabs>
        <w:rPr>
          <w:rFonts w:eastAsiaTheme="minorEastAsia"/>
          <w:caps w:val="0"/>
          <w:noProof/>
          <w:sz w:val="22"/>
          <w:szCs w:val="22"/>
          <w:lang w:eastAsia="cs-CZ"/>
        </w:rPr>
      </w:pPr>
      <w:hyperlink w:anchor="_Toc493500052" w:history="1">
        <w:r w:rsidRPr="00CC6E7C">
          <w:rPr>
            <w:rStyle w:val="Hypertextovodkaz"/>
            <w:noProof/>
          </w:rPr>
          <w:t>Obrázek 5 Přehled přírodních parků v zájmovém území</w:t>
        </w:r>
        <w:r>
          <w:rPr>
            <w:noProof/>
            <w:webHidden/>
          </w:rPr>
          <w:tab/>
        </w:r>
        <w:r>
          <w:rPr>
            <w:noProof/>
            <w:webHidden/>
          </w:rPr>
          <w:fldChar w:fldCharType="begin"/>
        </w:r>
        <w:r>
          <w:rPr>
            <w:noProof/>
            <w:webHidden/>
          </w:rPr>
          <w:instrText xml:space="preserve"> PAGEREF _Toc493500052 \h </w:instrText>
        </w:r>
        <w:r>
          <w:rPr>
            <w:noProof/>
            <w:webHidden/>
          </w:rPr>
        </w:r>
        <w:r>
          <w:rPr>
            <w:noProof/>
            <w:webHidden/>
          </w:rPr>
          <w:fldChar w:fldCharType="separate"/>
        </w:r>
        <w:r>
          <w:rPr>
            <w:noProof/>
            <w:webHidden/>
          </w:rPr>
          <w:t>17</w:t>
        </w:r>
        <w:r>
          <w:rPr>
            <w:noProof/>
            <w:webHidden/>
          </w:rPr>
          <w:fldChar w:fldCharType="end"/>
        </w:r>
      </w:hyperlink>
    </w:p>
    <w:p w14:paraId="304AB9B4" w14:textId="7F4366C9" w:rsidR="00C15DBD" w:rsidRDefault="00C15DBD">
      <w:pPr>
        <w:pStyle w:val="Seznamobrzk"/>
        <w:tabs>
          <w:tab w:val="right" w:leader="dot" w:pos="9060"/>
        </w:tabs>
        <w:rPr>
          <w:rFonts w:eastAsiaTheme="minorEastAsia"/>
          <w:caps w:val="0"/>
          <w:noProof/>
          <w:sz w:val="22"/>
          <w:szCs w:val="22"/>
          <w:lang w:eastAsia="cs-CZ"/>
        </w:rPr>
      </w:pPr>
      <w:hyperlink w:anchor="_Toc493500053" w:history="1">
        <w:r w:rsidRPr="00CC6E7C">
          <w:rPr>
            <w:rStyle w:val="Hypertextovodkaz"/>
            <w:noProof/>
          </w:rPr>
          <w:t>Obrázek 6 Památné stromy v zájmovém území</w:t>
        </w:r>
        <w:r>
          <w:rPr>
            <w:noProof/>
            <w:webHidden/>
          </w:rPr>
          <w:tab/>
        </w:r>
        <w:r>
          <w:rPr>
            <w:noProof/>
            <w:webHidden/>
          </w:rPr>
          <w:fldChar w:fldCharType="begin"/>
        </w:r>
        <w:r>
          <w:rPr>
            <w:noProof/>
            <w:webHidden/>
          </w:rPr>
          <w:instrText xml:space="preserve"> PAGEREF _Toc493500053 \h </w:instrText>
        </w:r>
        <w:r>
          <w:rPr>
            <w:noProof/>
            <w:webHidden/>
          </w:rPr>
        </w:r>
        <w:r>
          <w:rPr>
            <w:noProof/>
            <w:webHidden/>
          </w:rPr>
          <w:fldChar w:fldCharType="separate"/>
        </w:r>
        <w:r>
          <w:rPr>
            <w:noProof/>
            <w:webHidden/>
          </w:rPr>
          <w:t>20</w:t>
        </w:r>
        <w:r>
          <w:rPr>
            <w:noProof/>
            <w:webHidden/>
          </w:rPr>
          <w:fldChar w:fldCharType="end"/>
        </w:r>
      </w:hyperlink>
    </w:p>
    <w:p w14:paraId="3DC2F101" w14:textId="0D90AACA" w:rsidR="00C15DBD" w:rsidRDefault="00C15DBD">
      <w:pPr>
        <w:pStyle w:val="Seznamobrzk"/>
        <w:tabs>
          <w:tab w:val="right" w:leader="dot" w:pos="9060"/>
        </w:tabs>
        <w:rPr>
          <w:rFonts w:eastAsiaTheme="minorEastAsia"/>
          <w:caps w:val="0"/>
          <w:noProof/>
          <w:sz w:val="22"/>
          <w:szCs w:val="22"/>
          <w:lang w:eastAsia="cs-CZ"/>
        </w:rPr>
      </w:pPr>
      <w:hyperlink w:anchor="_Toc493500054" w:history="1">
        <w:r w:rsidRPr="00CC6E7C">
          <w:rPr>
            <w:rStyle w:val="Hypertextovodkaz"/>
            <w:noProof/>
          </w:rPr>
          <w:t>Obrázek 7 Migračně významná území pro velké savce (vrstva poskytnutá AOPK ČR)</w:t>
        </w:r>
        <w:r>
          <w:rPr>
            <w:noProof/>
            <w:webHidden/>
          </w:rPr>
          <w:tab/>
        </w:r>
        <w:r>
          <w:rPr>
            <w:noProof/>
            <w:webHidden/>
          </w:rPr>
          <w:fldChar w:fldCharType="begin"/>
        </w:r>
        <w:r>
          <w:rPr>
            <w:noProof/>
            <w:webHidden/>
          </w:rPr>
          <w:instrText xml:space="preserve"> PAGEREF _Toc493500054 \h </w:instrText>
        </w:r>
        <w:r>
          <w:rPr>
            <w:noProof/>
            <w:webHidden/>
          </w:rPr>
        </w:r>
        <w:r>
          <w:rPr>
            <w:noProof/>
            <w:webHidden/>
          </w:rPr>
          <w:fldChar w:fldCharType="separate"/>
        </w:r>
        <w:r>
          <w:rPr>
            <w:noProof/>
            <w:webHidden/>
          </w:rPr>
          <w:t>21</w:t>
        </w:r>
        <w:r>
          <w:rPr>
            <w:noProof/>
            <w:webHidden/>
          </w:rPr>
          <w:fldChar w:fldCharType="end"/>
        </w:r>
      </w:hyperlink>
    </w:p>
    <w:p w14:paraId="7AA47931" w14:textId="5AF96EFD" w:rsidR="00C15DBD" w:rsidRDefault="00C15DBD">
      <w:pPr>
        <w:pStyle w:val="Seznamobrzk"/>
        <w:tabs>
          <w:tab w:val="right" w:leader="dot" w:pos="9060"/>
        </w:tabs>
        <w:rPr>
          <w:rFonts w:eastAsiaTheme="minorEastAsia"/>
          <w:caps w:val="0"/>
          <w:noProof/>
          <w:sz w:val="22"/>
          <w:szCs w:val="22"/>
          <w:lang w:eastAsia="cs-CZ"/>
        </w:rPr>
      </w:pPr>
      <w:hyperlink w:anchor="_Toc493500055" w:history="1">
        <w:r w:rsidRPr="00CC6E7C">
          <w:rPr>
            <w:rStyle w:val="Hypertextovodkaz"/>
            <w:noProof/>
          </w:rPr>
          <w:t>Obrázek 8 Vymezení migračně významných toků (MŽP ČR, 2014)</w:t>
        </w:r>
        <w:r>
          <w:rPr>
            <w:noProof/>
            <w:webHidden/>
          </w:rPr>
          <w:tab/>
        </w:r>
        <w:r>
          <w:rPr>
            <w:noProof/>
            <w:webHidden/>
          </w:rPr>
          <w:fldChar w:fldCharType="begin"/>
        </w:r>
        <w:r>
          <w:rPr>
            <w:noProof/>
            <w:webHidden/>
          </w:rPr>
          <w:instrText xml:space="preserve"> PAGEREF _Toc493500055 \h </w:instrText>
        </w:r>
        <w:r>
          <w:rPr>
            <w:noProof/>
            <w:webHidden/>
          </w:rPr>
        </w:r>
        <w:r>
          <w:rPr>
            <w:noProof/>
            <w:webHidden/>
          </w:rPr>
          <w:fldChar w:fldCharType="separate"/>
        </w:r>
        <w:r>
          <w:rPr>
            <w:noProof/>
            <w:webHidden/>
          </w:rPr>
          <w:t>23</w:t>
        </w:r>
        <w:r>
          <w:rPr>
            <w:noProof/>
            <w:webHidden/>
          </w:rPr>
          <w:fldChar w:fldCharType="end"/>
        </w:r>
      </w:hyperlink>
    </w:p>
    <w:p w14:paraId="12CA5818" w14:textId="15B6E7AC" w:rsidR="00C15DBD" w:rsidRDefault="00C15DBD">
      <w:pPr>
        <w:pStyle w:val="Seznamobrzk"/>
        <w:tabs>
          <w:tab w:val="right" w:leader="dot" w:pos="9060"/>
        </w:tabs>
        <w:rPr>
          <w:rFonts w:eastAsiaTheme="minorEastAsia"/>
          <w:caps w:val="0"/>
          <w:noProof/>
          <w:sz w:val="22"/>
          <w:szCs w:val="22"/>
          <w:lang w:eastAsia="cs-CZ"/>
        </w:rPr>
      </w:pPr>
      <w:hyperlink w:anchor="_Toc493500056" w:history="1">
        <w:r w:rsidRPr="00CC6E7C">
          <w:rPr>
            <w:rStyle w:val="Hypertextovodkaz"/>
            <w:noProof/>
          </w:rPr>
          <w:t>Obrázek 9 Hráz nádrže v obci Chotouň – ř. km 4,25</w:t>
        </w:r>
        <w:r>
          <w:rPr>
            <w:noProof/>
            <w:webHidden/>
          </w:rPr>
          <w:tab/>
        </w:r>
        <w:r>
          <w:rPr>
            <w:noProof/>
            <w:webHidden/>
          </w:rPr>
          <w:fldChar w:fldCharType="begin"/>
        </w:r>
        <w:r>
          <w:rPr>
            <w:noProof/>
            <w:webHidden/>
          </w:rPr>
          <w:instrText xml:space="preserve"> PAGEREF _Toc493500056 \h </w:instrText>
        </w:r>
        <w:r>
          <w:rPr>
            <w:noProof/>
            <w:webHidden/>
          </w:rPr>
        </w:r>
        <w:r>
          <w:rPr>
            <w:noProof/>
            <w:webHidden/>
          </w:rPr>
          <w:fldChar w:fldCharType="separate"/>
        </w:r>
        <w:r>
          <w:rPr>
            <w:noProof/>
            <w:webHidden/>
          </w:rPr>
          <w:t>24</w:t>
        </w:r>
        <w:r>
          <w:rPr>
            <w:noProof/>
            <w:webHidden/>
          </w:rPr>
          <w:fldChar w:fldCharType="end"/>
        </w:r>
      </w:hyperlink>
    </w:p>
    <w:p w14:paraId="77A25DF7" w14:textId="3BB0173F" w:rsidR="00C15DBD" w:rsidRDefault="00C15DBD">
      <w:pPr>
        <w:pStyle w:val="Seznamobrzk"/>
        <w:tabs>
          <w:tab w:val="right" w:leader="dot" w:pos="9060"/>
        </w:tabs>
        <w:rPr>
          <w:rFonts w:eastAsiaTheme="minorEastAsia"/>
          <w:caps w:val="0"/>
          <w:noProof/>
          <w:sz w:val="22"/>
          <w:szCs w:val="22"/>
          <w:lang w:eastAsia="cs-CZ"/>
        </w:rPr>
      </w:pPr>
      <w:hyperlink w:anchor="_Toc493500057" w:history="1">
        <w:r w:rsidRPr="00CC6E7C">
          <w:rPr>
            <w:rStyle w:val="Hypertextovodkaz"/>
            <w:noProof/>
          </w:rPr>
          <w:t>Obrázek 10 Jez v obci Chotouň – ř. km 4,5</w:t>
        </w:r>
        <w:r>
          <w:rPr>
            <w:noProof/>
            <w:webHidden/>
          </w:rPr>
          <w:tab/>
        </w:r>
        <w:r>
          <w:rPr>
            <w:noProof/>
            <w:webHidden/>
          </w:rPr>
          <w:fldChar w:fldCharType="begin"/>
        </w:r>
        <w:r>
          <w:rPr>
            <w:noProof/>
            <w:webHidden/>
          </w:rPr>
          <w:instrText xml:space="preserve"> PAGEREF _Toc493500057 \h </w:instrText>
        </w:r>
        <w:r>
          <w:rPr>
            <w:noProof/>
            <w:webHidden/>
          </w:rPr>
        </w:r>
        <w:r>
          <w:rPr>
            <w:noProof/>
            <w:webHidden/>
          </w:rPr>
          <w:fldChar w:fldCharType="separate"/>
        </w:r>
        <w:r>
          <w:rPr>
            <w:noProof/>
            <w:webHidden/>
          </w:rPr>
          <w:t>24</w:t>
        </w:r>
        <w:r>
          <w:rPr>
            <w:noProof/>
            <w:webHidden/>
          </w:rPr>
          <w:fldChar w:fldCharType="end"/>
        </w:r>
      </w:hyperlink>
    </w:p>
    <w:p w14:paraId="23A281F0" w14:textId="7B735303"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0" w:name="_Toc493500076"/>
      <w:r>
        <w:lastRenderedPageBreak/>
        <w:t>Seznam tabulek</w:t>
      </w:r>
      <w:bookmarkEnd w:id="40"/>
    </w:p>
    <w:bookmarkStart w:id="41" w:name="_GoBack"/>
    <w:bookmarkEnd w:id="41"/>
    <w:p w14:paraId="5610729B" w14:textId="1632BD26" w:rsidR="00C15DBD"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0083" w:history="1">
        <w:r w:rsidR="00C15DBD" w:rsidRPr="008C0FE4">
          <w:rPr>
            <w:rStyle w:val="Hypertextovodkaz"/>
            <w:noProof/>
          </w:rPr>
          <w:t>Tabulka 1 Seznam významných druhů BEZOBRATLÝCH zjištěných v zájmovém území</w:t>
        </w:r>
        <w:r w:rsidR="00C15DBD">
          <w:rPr>
            <w:noProof/>
            <w:webHidden/>
          </w:rPr>
          <w:tab/>
        </w:r>
        <w:r w:rsidR="00C15DBD">
          <w:rPr>
            <w:noProof/>
            <w:webHidden/>
          </w:rPr>
          <w:fldChar w:fldCharType="begin"/>
        </w:r>
        <w:r w:rsidR="00C15DBD">
          <w:rPr>
            <w:noProof/>
            <w:webHidden/>
          </w:rPr>
          <w:instrText xml:space="preserve"> PAGEREF _Toc493500083 \h </w:instrText>
        </w:r>
        <w:r w:rsidR="00C15DBD">
          <w:rPr>
            <w:noProof/>
            <w:webHidden/>
          </w:rPr>
        </w:r>
        <w:r w:rsidR="00C15DBD">
          <w:rPr>
            <w:noProof/>
            <w:webHidden/>
          </w:rPr>
          <w:fldChar w:fldCharType="separate"/>
        </w:r>
        <w:r w:rsidR="00C15DBD">
          <w:rPr>
            <w:noProof/>
            <w:webHidden/>
          </w:rPr>
          <w:t>6</w:t>
        </w:r>
        <w:r w:rsidR="00C15DBD">
          <w:rPr>
            <w:noProof/>
            <w:webHidden/>
          </w:rPr>
          <w:fldChar w:fldCharType="end"/>
        </w:r>
      </w:hyperlink>
    </w:p>
    <w:p w14:paraId="500979A7" w14:textId="5A3C28CE" w:rsidR="00C15DBD" w:rsidRDefault="00C15DBD">
      <w:pPr>
        <w:pStyle w:val="Seznamobrzk"/>
        <w:tabs>
          <w:tab w:val="right" w:leader="dot" w:pos="9060"/>
        </w:tabs>
        <w:rPr>
          <w:rFonts w:eastAsiaTheme="minorEastAsia"/>
          <w:caps w:val="0"/>
          <w:noProof/>
          <w:sz w:val="22"/>
          <w:szCs w:val="22"/>
          <w:lang w:eastAsia="cs-CZ"/>
        </w:rPr>
      </w:pPr>
      <w:hyperlink w:anchor="_Toc493500084" w:history="1">
        <w:r w:rsidRPr="008C0FE4">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_Toc493500084 \h </w:instrText>
        </w:r>
        <w:r>
          <w:rPr>
            <w:noProof/>
            <w:webHidden/>
          </w:rPr>
        </w:r>
        <w:r>
          <w:rPr>
            <w:noProof/>
            <w:webHidden/>
          </w:rPr>
          <w:fldChar w:fldCharType="separate"/>
        </w:r>
        <w:r>
          <w:rPr>
            <w:noProof/>
            <w:webHidden/>
          </w:rPr>
          <w:t>6</w:t>
        </w:r>
        <w:r>
          <w:rPr>
            <w:noProof/>
            <w:webHidden/>
          </w:rPr>
          <w:fldChar w:fldCharType="end"/>
        </w:r>
      </w:hyperlink>
    </w:p>
    <w:p w14:paraId="168CD13D" w14:textId="56B48314" w:rsidR="00C15DBD" w:rsidRDefault="00C15DBD">
      <w:pPr>
        <w:pStyle w:val="Seznamobrzk"/>
        <w:tabs>
          <w:tab w:val="right" w:leader="dot" w:pos="9060"/>
        </w:tabs>
        <w:rPr>
          <w:rFonts w:eastAsiaTheme="minorEastAsia"/>
          <w:caps w:val="0"/>
          <w:noProof/>
          <w:sz w:val="22"/>
          <w:szCs w:val="22"/>
          <w:lang w:eastAsia="cs-CZ"/>
        </w:rPr>
      </w:pPr>
      <w:hyperlink w:anchor="_Toc493500085" w:history="1">
        <w:r w:rsidRPr="008C0FE4">
          <w:rPr>
            <w:rStyle w:val="Hypertextovodkaz"/>
            <w:noProof/>
          </w:rPr>
          <w:t>Tabulka 3 Seznam významných druhů CEVNATÝCH ROSTLIN zjištěných v zájmovém území</w:t>
        </w:r>
        <w:r>
          <w:rPr>
            <w:noProof/>
            <w:webHidden/>
          </w:rPr>
          <w:tab/>
        </w:r>
        <w:r>
          <w:rPr>
            <w:noProof/>
            <w:webHidden/>
          </w:rPr>
          <w:fldChar w:fldCharType="begin"/>
        </w:r>
        <w:r>
          <w:rPr>
            <w:noProof/>
            <w:webHidden/>
          </w:rPr>
          <w:instrText xml:space="preserve"> PAGEREF _Toc493500085 \h </w:instrText>
        </w:r>
        <w:r>
          <w:rPr>
            <w:noProof/>
            <w:webHidden/>
          </w:rPr>
        </w:r>
        <w:r>
          <w:rPr>
            <w:noProof/>
            <w:webHidden/>
          </w:rPr>
          <w:fldChar w:fldCharType="separate"/>
        </w:r>
        <w:r>
          <w:rPr>
            <w:noProof/>
            <w:webHidden/>
          </w:rPr>
          <w:t>7</w:t>
        </w:r>
        <w:r>
          <w:rPr>
            <w:noProof/>
            <w:webHidden/>
          </w:rPr>
          <w:fldChar w:fldCharType="end"/>
        </w:r>
      </w:hyperlink>
    </w:p>
    <w:p w14:paraId="3343D545" w14:textId="5403EAB9" w:rsidR="00C15DBD" w:rsidRDefault="00C15DBD">
      <w:pPr>
        <w:pStyle w:val="Seznamobrzk"/>
        <w:tabs>
          <w:tab w:val="right" w:leader="dot" w:pos="9060"/>
        </w:tabs>
        <w:rPr>
          <w:rFonts w:eastAsiaTheme="minorEastAsia"/>
          <w:caps w:val="0"/>
          <w:noProof/>
          <w:sz w:val="22"/>
          <w:szCs w:val="22"/>
          <w:lang w:eastAsia="cs-CZ"/>
        </w:rPr>
      </w:pPr>
      <w:hyperlink w:anchor="_Toc493500086" w:history="1">
        <w:r w:rsidRPr="008C0FE4">
          <w:rPr>
            <w:rStyle w:val="Hypertextovodkaz"/>
            <w:noProof/>
          </w:rPr>
          <w:t>Tabulka 4 Informace o registrovaných VKP</w:t>
        </w:r>
        <w:r>
          <w:rPr>
            <w:noProof/>
            <w:webHidden/>
          </w:rPr>
          <w:tab/>
        </w:r>
        <w:r>
          <w:rPr>
            <w:noProof/>
            <w:webHidden/>
          </w:rPr>
          <w:fldChar w:fldCharType="begin"/>
        </w:r>
        <w:r>
          <w:rPr>
            <w:noProof/>
            <w:webHidden/>
          </w:rPr>
          <w:instrText xml:space="preserve"> PAGEREF _Toc493500086 \h </w:instrText>
        </w:r>
        <w:r>
          <w:rPr>
            <w:noProof/>
            <w:webHidden/>
          </w:rPr>
        </w:r>
        <w:r>
          <w:rPr>
            <w:noProof/>
            <w:webHidden/>
          </w:rPr>
          <w:fldChar w:fldCharType="separate"/>
        </w:r>
        <w:r>
          <w:rPr>
            <w:noProof/>
            <w:webHidden/>
          </w:rPr>
          <w:t>13</w:t>
        </w:r>
        <w:r>
          <w:rPr>
            <w:noProof/>
            <w:webHidden/>
          </w:rPr>
          <w:fldChar w:fldCharType="end"/>
        </w:r>
      </w:hyperlink>
    </w:p>
    <w:p w14:paraId="4C59962D" w14:textId="44567104" w:rsidR="00C15DBD" w:rsidRDefault="00C15DBD">
      <w:pPr>
        <w:pStyle w:val="Seznamobrzk"/>
        <w:tabs>
          <w:tab w:val="right" w:leader="dot" w:pos="9060"/>
        </w:tabs>
        <w:rPr>
          <w:rFonts w:eastAsiaTheme="minorEastAsia"/>
          <w:caps w:val="0"/>
          <w:noProof/>
          <w:sz w:val="22"/>
          <w:szCs w:val="22"/>
          <w:lang w:eastAsia="cs-CZ"/>
        </w:rPr>
      </w:pPr>
      <w:hyperlink w:anchor="_Toc493500087" w:history="1">
        <w:r w:rsidRPr="008C0FE4">
          <w:rPr>
            <w:rStyle w:val="Hypertextovodkaz"/>
            <w:noProof/>
          </w:rPr>
          <w:t>Tabulka 5 Seznam památných stromů v zájmovém území</w:t>
        </w:r>
        <w:r>
          <w:rPr>
            <w:noProof/>
            <w:webHidden/>
          </w:rPr>
          <w:tab/>
        </w:r>
        <w:r>
          <w:rPr>
            <w:noProof/>
            <w:webHidden/>
          </w:rPr>
          <w:fldChar w:fldCharType="begin"/>
        </w:r>
        <w:r>
          <w:rPr>
            <w:noProof/>
            <w:webHidden/>
          </w:rPr>
          <w:instrText xml:space="preserve"> PAGEREF _Toc493500087 \h </w:instrText>
        </w:r>
        <w:r>
          <w:rPr>
            <w:noProof/>
            <w:webHidden/>
          </w:rPr>
        </w:r>
        <w:r>
          <w:rPr>
            <w:noProof/>
            <w:webHidden/>
          </w:rPr>
          <w:fldChar w:fldCharType="separate"/>
        </w:r>
        <w:r>
          <w:rPr>
            <w:noProof/>
            <w:webHidden/>
          </w:rPr>
          <w:t>19</w:t>
        </w:r>
        <w:r>
          <w:rPr>
            <w:noProof/>
            <w:webHidden/>
          </w:rPr>
          <w:fldChar w:fldCharType="end"/>
        </w:r>
      </w:hyperlink>
    </w:p>
    <w:p w14:paraId="3176B5F2" w14:textId="7D739462"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2" w:name="_Toc493500077"/>
      <w:r w:rsidRPr="009A5207">
        <w:lastRenderedPageBreak/>
        <w:t>Použité</w:t>
      </w:r>
      <w:r>
        <w:t xml:space="preserve"> zdroje</w:t>
      </w:r>
      <w:bookmarkEnd w:id="42"/>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451B0638"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38CA5CD3" w14:textId="703A186E" w:rsidR="0079270C" w:rsidRPr="000601AF" w:rsidRDefault="0079270C" w:rsidP="00914EF9">
      <w:bookmarkStart w:id="43" w:name="_Hlk487630360"/>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p>
    <w:bookmarkEnd w:id="43"/>
    <w:p w14:paraId="5441E818" w14:textId="5D3780B5" w:rsidR="00914EF9" w:rsidRDefault="00914EF9" w:rsidP="00914EF9">
      <w:r>
        <w:t>MŽP ČR (2014): Koncepce zprůchodnění říční sítě ČR – aktualizace 2014. MŽP ČR, 24 s.</w:t>
      </w:r>
    </w:p>
    <w:p w14:paraId="35517F97" w14:textId="3EC56E29" w:rsidR="00927C0C" w:rsidRPr="000F41E1" w:rsidRDefault="00927C0C" w:rsidP="00927C0C">
      <w:bookmarkStart w:id="44" w:name="_Hlk487548105"/>
      <w:r>
        <w:t xml:space="preserve">Mapový portál Středočeského kraje, dostupné online na: </w:t>
      </w:r>
      <w:bookmarkStart w:id="45" w:name="_Hlk487549029"/>
      <w:r w:rsidR="00A50B46" w:rsidRPr="00A50B46">
        <w:t>https://kusk.maps.arcgis.com</w:t>
      </w:r>
      <w:r w:rsidR="00A50B46">
        <w:t xml:space="preserve"> </w:t>
      </w:r>
      <w:bookmarkEnd w:id="45"/>
      <w:r w:rsidR="00A50B46">
        <w:t>(citováno dne </w:t>
      </w:r>
      <w:r>
        <w:t>11.7.2017)</w:t>
      </w:r>
    </w:p>
    <w:bookmarkEnd w:id="44"/>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30"/>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BC0F57" w:rsidRDefault="00BC0F57" w:rsidP="00B432A5">
      <w:pPr>
        <w:spacing w:after="0" w:line="240" w:lineRule="auto"/>
      </w:pPr>
      <w:r>
        <w:separator/>
      </w:r>
    </w:p>
  </w:endnote>
  <w:endnote w:type="continuationSeparator" w:id="0">
    <w:p w14:paraId="7BBA2667" w14:textId="77777777" w:rsidR="00BC0F57" w:rsidRDefault="00BC0F57"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24928337"/>
      <w:docPartObj>
        <w:docPartGallery w:val="Page Numbers (Bottom of Page)"/>
        <w:docPartUnique/>
      </w:docPartObj>
    </w:sdtPr>
    <w:sdtContent>
      <w:p w14:paraId="1F2ECC84" w14:textId="2B12B257" w:rsidR="00BC0F57" w:rsidRDefault="00BC0F57" w:rsidP="000B0B99">
        <w:pPr>
          <w:pStyle w:val="Zpat"/>
          <w:pBdr>
            <w:top w:val="single" w:sz="4" w:space="1" w:color="auto"/>
          </w:pBdr>
          <w:jc w:val="cente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červenec 2017</w:t>
        </w:r>
      </w:p>
      <w:p w14:paraId="6168A9A2"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0740A936" w14:textId="0DF861F2" w:rsidR="00BC0F57" w:rsidRDefault="00BC0F57">
        <w:pPr>
          <w:pStyle w:val="Zpat"/>
          <w:jc w:val="center"/>
        </w:pPr>
        <w:r>
          <w:fldChar w:fldCharType="begin"/>
        </w:r>
        <w:r>
          <w:instrText xml:space="preserve"> PAGE   \* MERGEFORMAT </w:instrText>
        </w:r>
        <w:r>
          <w:fldChar w:fldCharType="separate"/>
        </w:r>
        <w:r w:rsidR="00C15DBD">
          <w:rPr>
            <w:noProof/>
          </w:rPr>
          <w:t>12</w:t>
        </w:r>
        <w:r>
          <w:rPr>
            <w:noProof/>
          </w:rPr>
          <w:fldChar w:fldCharType="end"/>
        </w:r>
      </w:p>
    </w:sdtContent>
  </w:sdt>
  <w:p w14:paraId="56A82BAC" w14:textId="77777777" w:rsidR="00BC0F57" w:rsidRDefault="00BC0F5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Content>
      <w:p w14:paraId="4A453C04" w14:textId="46259820" w:rsidR="00BC0F57" w:rsidRDefault="00BC0F57" w:rsidP="00F30630">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BC0F57" w:rsidRDefault="00BC0F57"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2B968151" w:rsidR="00BC0F57" w:rsidRDefault="00BC0F57">
        <w:pPr>
          <w:pStyle w:val="Zpat"/>
          <w:jc w:val="center"/>
        </w:pPr>
        <w:r>
          <w:fldChar w:fldCharType="begin"/>
        </w:r>
        <w:r>
          <w:instrText xml:space="preserve"> PAGE   \* MERGEFORMAT </w:instrText>
        </w:r>
        <w:r>
          <w:fldChar w:fldCharType="separate"/>
        </w:r>
        <w:r w:rsidR="00C15DBD">
          <w:rPr>
            <w:noProof/>
          </w:rPr>
          <w:t>14</w:t>
        </w:r>
        <w:r>
          <w:rPr>
            <w:noProof/>
          </w:rPr>
          <w:fldChar w:fldCharType="end"/>
        </w:r>
      </w:p>
    </w:sdtContent>
  </w:sdt>
  <w:p w14:paraId="4CB5FC0D" w14:textId="77777777" w:rsidR="00BC0F57" w:rsidRDefault="00BC0F57">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Content>
      <w:p w14:paraId="45345DA9" w14:textId="5F5F313E" w:rsidR="00BC0F57" w:rsidRDefault="00BC0F57" w:rsidP="000B0B99">
        <w:pPr>
          <w:pStyle w:val="Zpat"/>
          <w:pBdr>
            <w:top w:val="single" w:sz="4" w:space="1" w:color="auto"/>
          </w:pBdr>
          <w:jc w:val="cente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červenec 2017</w:t>
        </w:r>
      </w:p>
      <w:p w14:paraId="04F9E60E"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01FB4968" w14:textId="76DAAA5B" w:rsidR="00BC0F57" w:rsidRDefault="00BC0F57">
        <w:pPr>
          <w:pStyle w:val="Zpat"/>
          <w:jc w:val="center"/>
        </w:pPr>
        <w:r>
          <w:fldChar w:fldCharType="begin"/>
        </w:r>
        <w:r>
          <w:instrText xml:space="preserve"> PAGE   \* MERGEFORMAT </w:instrText>
        </w:r>
        <w:r>
          <w:fldChar w:fldCharType="separate"/>
        </w:r>
        <w:r w:rsidR="00C15DBD">
          <w:rPr>
            <w:noProof/>
          </w:rPr>
          <w:t>15</w:t>
        </w:r>
        <w:r>
          <w:rPr>
            <w:noProof/>
          </w:rPr>
          <w:fldChar w:fldCharType="end"/>
        </w:r>
      </w:p>
    </w:sdtContent>
  </w:sdt>
  <w:p w14:paraId="203BD59A" w14:textId="77777777" w:rsidR="00BC0F57" w:rsidRDefault="00BC0F57">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Content>
      <w:p w14:paraId="35ADF94D" w14:textId="57902C63" w:rsidR="00BC0F57" w:rsidRDefault="00BC0F57" w:rsidP="00EB0D99">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6AF74578" w14:textId="41193ACD" w:rsidR="00BC0F57" w:rsidRDefault="00BC0F57">
        <w:pPr>
          <w:pStyle w:val="Zpat"/>
          <w:jc w:val="center"/>
        </w:pPr>
        <w:r>
          <w:fldChar w:fldCharType="begin"/>
        </w:r>
        <w:r>
          <w:instrText xml:space="preserve"> PAGE   \* MERGEFORMAT </w:instrText>
        </w:r>
        <w:r>
          <w:fldChar w:fldCharType="separate"/>
        </w:r>
        <w:r w:rsidR="00C15DBD">
          <w:rPr>
            <w:noProof/>
          </w:rPr>
          <w:t>16</w:t>
        </w:r>
        <w:r>
          <w:rPr>
            <w:noProof/>
          </w:rPr>
          <w:fldChar w:fldCharType="end"/>
        </w:r>
      </w:p>
    </w:sdtContent>
  </w:sdt>
  <w:p w14:paraId="2B310F0C" w14:textId="77777777" w:rsidR="00BC0F57" w:rsidRDefault="00BC0F57">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Content>
      <w:p w14:paraId="0D62BD37" w14:textId="7E82452A" w:rsidR="00BC0F57" w:rsidRDefault="00BC0F57" w:rsidP="00EB0D99">
        <w:pPr>
          <w:pStyle w:val="Zpat"/>
          <w:pBdr>
            <w:top w:val="single" w:sz="4" w:space="1" w:color="auto"/>
          </w:pBdr>
          <w:rPr>
            <w:i/>
            <w:sz w:val="20"/>
            <w:szCs w:val="20"/>
          </w:rPr>
        </w:pPr>
        <w:r>
          <w:rPr>
            <w:i/>
            <w:sz w:val="20"/>
            <w:szCs w:val="20"/>
          </w:rPr>
          <w:t>Ekopontis, s.r.o.</w:t>
        </w:r>
        <w:r>
          <w:rPr>
            <w:i/>
            <w:sz w:val="20"/>
            <w:szCs w:val="20"/>
          </w:rPr>
          <w:tab/>
        </w:r>
        <w:r>
          <w:rPr>
            <w:i/>
            <w:sz w:val="20"/>
            <w:szCs w:val="20"/>
          </w:rPr>
          <w:tab/>
          <w:t xml:space="preserve">      červenec 2017</w:t>
        </w:r>
      </w:p>
      <w:p w14:paraId="20019729"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7810D1DD" w14:textId="1C52076E" w:rsidR="00BC0F57" w:rsidRDefault="00BC0F57">
        <w:pPr>
          <w:pStyle w:val="Zpat"/>
          <w:jc w:val="center"/>
        </w:pPr>
        <w:r>
          <w:fldChar w:fldCharType="begin"/>
        </w:r>
        <w:r>
          <w:instrText xml:space="preserve"> PAGE   \* MERGEFORMAT </w:instrText>
        </w:r>
        <w:r>
          <w:fldChar w:fldCharType="separate"/>
        </w:r>
        <w:r w:rsidR="00C15DBD">
          <w:rPr>
            <w:noProof/>
          </w:rPr>
          <w:t>18</w:t>
        </w:r>
        <w:r>
          <w:rPr>
            <w:noProof/>
          </w:rPr>
          <w:fldChar w:fldCharType="end"/>
        </w:r>
      </w:p>
    </w:sdtContent>
  </w:sdt>
  <w:p w14:paraId="3850008C" w14:textId="77777777" w:rsidR="00BC0F57" w:rsidRDefault="00BC0F57">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Content>
      <w:p w14:paraId="6DDC50F5" w14:textId="4889C93D" w:rsidR="00BC0F57" w:rsidRDefault="00BC0F57" w:rsidP="00D70810">
        <w:pPr>
          <w:pStyle w:val="Zpat"/>
          <w:pBdr>
            <w:top w:val="single" w:sz="4" w:space="1" w:color="auto"/>
          </w:pBdr>
          <w:rPr>
            <w:i/>
            <w:sz w:val="20"/>
            <w:szCs w:val="20"/>
          </w:rPr>
        </w:pPr>
        <w:r w:rsidRPr="00594803">
          <w:rPr>
            <w:i/>
            <w:sz w:val="20"/>
            <w:szCs w:val="20"/>
          </w:rPr>
          <w:t>Ekopontis,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72C9D712" w14:textId="356012D5" w:rsidR="00BC0F57" w:rsidRDefault="00BC0F57">
        <w:pPr>
          <w:pStyle w:val="Zpat"/>
          <w:jc w:val="center"/>
        </w:pPr>
        <w:r>
          <w:fldChar w:fldCharType="begin"/>
        </w:r>
        <w:r>
          <w:instrText xml:space="preserve"> PAGE   \* MERGEFORMAT </w:instrText>
        </w:r>
        <w:r>
          <w:fldChar w:fldCharType="separate"/>
        </w:r>
        <w:r w:rsidR="00C15DBD">
          <w:rPr>
            <w:noProof/>
          </w:rPr>
          <w:t>20</w:t>
        </w:r>
        <w:r>
          <w:rPr>
            <w:noProof/>
          </w:rPr>
          <w:fldChar w:fldCharType="end"/>
        </w:r>
      </w:p>
    </w:sdtContent>
  </w:sdt>
  <w:p w14:paraId="444CB6E3" w14:textId="77777777" w:rsidR="00BC0F57" w:rsidRDefault="00BC0F57">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Content>
      <w:p w14:paraId="18E39244" w14:textId="7AF3903A" w:rsidR="00BC0F57" w:rsidRDefault="00BC0F57" w:rsidP="00D70810">
        <w:pPr>
          <w:pStyle w:val="Zpat"/>
          <w:pBdr>
            <w:top w:val="single" w:sz="4" w:space="1" w:color="auto"/>
          </w:pBdr>
          <w:rPr>
            <w:i/>
            <w:sz w:val="20"/>
            <w:szCs w:val="20"/>
          </w:rPr>
        </w:pPr>
        <w:r w:rsidRPr="00594803">
          <w:rPr>
            <w:i/>
            <w:sz w:val="20"/>
            <w:szCs w:val="20"/>
          </w:rPr>
          <w:t>Ekopontis, s.r.o.</w:t>
        </w:r>
        <w:r w:rsidRPr="00594803">
          <w:rPr>
            <w:i/>
            <w:sz w:val="20"/>
            <w:szCs w:val="20"/>
          </w:rPr>
          <w:tab/>
        </w:r>
        <w:r>
          <w:rPr>
            <w:i/>
            <w:sz w:val="20"/>
            <w:szCs w:val="20"/>
          </w:rPr>
          <w:tab/>
          <w:t xml:space="preserve">     červenec 2017</w:t>
        </w:r>
      </w:p>
      <w:p w14:paraId="6D6EEA94" w14:textId="77777777" w:rsidR="00BC0F57" w:rsidRDefault="00BC0F57" w:rsidP="000B0B99">
        <w:pPr>
          <w:pStyle w:val="Zpat"/>
          <w:pBdr>
            <w:top w:val="single" w:sz="4" w:space="1" w:color="auto"/>
          </w:pBdr>
          <w:jc w:val="left"/>
          <w:rPr>
            <w:i/>
            <w:sz w:val="20"/>
            <w:szCs w:val="20"/>
          </w:rPr>
        </w:pPr>
        <w:r>
          <w:rPr>
            <w:i/>
            <w:sz w:val="20"/>
            <w:szCs w:val="20"/>
          </w:rPr>
          <w:t>Cejl 43, 602 00 Brno</w:t>
        </w:r>
      </w:p>
      <w:p w14:paraId="532A3297" w14:textId="63314A0D" w:rsidR="00BC0F57" w:rsidRDefault="00BC0F57">
        <w:pPr>
          <w:pStyle w:val="Zpat"/>
          <w:jc w:val="center"/>
        </w:pPr>
        <w:r>
          <w:fldChar w:fldCharType="begin"/>
        </w:r>
        <w:r>
          <w:instrText xml:space="preserve"> PAGE   \* MERGEFORMAT </w:instrText>
        </w:r>
        <w:r>
          <w:fldChar w:fldCharType="separate"/>
        </w:r>
        <w:r w:rsidR="00C15DBD">
          <w:rPr>
            <w:noProof/>
          </w:rPr>
          <w:t>28</w:t>
        </w:r>
        <w:r>
          <w:rPr>
            <w:noProof/>
          </w:rPr>
          <w:fldChar w:fldCharType="end"/>
        </w:r>
      </w:p>
    </w:sdtContent>
  </w:sdt>
  <w:p w14:paraId="14E3AA64" w14:textId="77777777" w:rsidR="00BC0F57" w:rsidRDefault="00BC0F5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BC0F57" w:rsidRDefault="00BC0F57" w:rsidP="00B432A5">
      <w:pPr>
        <w:spacing w:after="0" w:line="240" w:lineRule="auto"/>
      </w:pPr>
      <w:r>
        <w:separator/>
      </w:r>
    </w:p>
  </w:footnote>
  <w:footnote w:type="continuationSeparator" w:id="0">
    <w:p w14:paraId="2749F195" w14:textId="77777777" w:rsidR="00BC0F57" w:rsidRDefault="00BC0F57" w:rsidP="00B432A5">
      <w:pPr>
        <w:spacing w:after="0" w:line="240" w:lineRule="auto"/>
      </w:pPr>
      <w:r>
        <w:continuationSeparator/>
      </w:r>
    </w:p>
  </w:footnote>
  <w:footnote w:id="1">
    <w:p w14:paraId="5E4F229E" w14:textId="1E586FFF" w:rsidR="00BC0F57" w:rsidRDefault="00BC0F57">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BC0F57" w:rsidRPr="002B09D1" w:rsidRDefault="00BC0F57"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BC0F57" w:rsidRDefault="00BC0F57">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BC0F57" w:rsidRPr="004C5ECE" w:rsidRDefault="00BC0F57"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BC0F57" w:rsidRPr="004C5ECE" w:rsidRDefault="00BC0F57" w:rsidP="00C91CBE">
    <w:pPr>
      <w:pStyle w:val="Zhlav"/>
      <w:pBdr>
        <w:bottom w:val="single" w:sz="4" w:space="1" w:color="auto"/>
      </w:pBdr>
      <w:jc w:val="right"/>
      <w:rPr>
        <w:sz w:val="20"/>
        <w:szCs w:val="20"/>
      </w:rPr>
    </w:pPr>
    <w:r w:rsidRPr="004C5ECE">
      <w:rPr>
        <w:sz w:val="20"/>
        <w:szCs w:val="20"/>
      </w:rPr>
      <w:t>Název zakázky</w:t>
    </w:r>
  </w:p>
  <w:p w14:paraId="10E4BD97" w14:textId="77777777" w:rsidR="00BC0F57" w:rsidRDefault="00BC0F57">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BC0F57" w:rsidRPr="005B470D" w:rsidRDefault="00BC0F57"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1D3C78AA">
          <wp:simplePos x="0" y="0"/>
          <wp:positionH relativeFrom="column">
            <wp:posOffset>17145</wp:posOffset>
          </wp:positionH>
          <wp:positionV relativeFrom="paragraph">
            <wp:posOffset>6604</wp:posOffset>
          </wp:positionV>
          <wp:extent cx="902970" cy="246380"/>
          <wp:effectExtent l="19050" t="0" r="0" b="0"/>
          <wp:wrapSquare wrapText="bothSides"/>
          <wp:docPr id="31"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48DF340E" w:rsidR="00BC0F57" w:rsidRPr="00913075" w:rsidRDefault="00BC0F57"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 xml:space="preserve">Sázavy - </w:t>
    </w:r>
    <w:r w:rsidRPr="00913075">
      <w:rPr>
        <w:sz w:val="18"/>
        <w:szCs w:val="18"/>
      </w:rPr>
      <w:t>Chotouňský</w:t>
    </w:r>
    <w:proofErr w:type="gramEnd"/>
    <w:r w:rsidRPr="00913075">
      <w:rPr>
        <w:sz w:val="18"/>
        <w:szCs w:val="18"/>
      </w:rPr>
      <w:t xml:space="preserve"> potok</w:t>
    </w:r>
  </w:p>
  <w:p w14:paraId="74A645DC" w14:textId="77777777" w:rsidR="00BC0F57" w:rsidRDefault="00BC0F5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05473"/>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16118"/>
    <w:rsid w:val="0002292C"/>
    <w:rsid w:val="00023DD6"/>
    <w:rsid w:val="00024B02"/>
    <w:rsid w:val="00027D00"/>
    <w:rsid w:val="000379AD"/>
    <w:rsid w:val="000406C4"/>
    <w:rsid w:val="00043620"/>
    <w:rsid w:val="00043C8E"/>
    <w:rsid w:val="00056D2A"/>
    <w:rsid w:val="000601AF"/>
    <w:rsid w:val="000747F3"/>
    <w:rsid w:val="00075591"/>
    <w:rsid w:val="000756A6"/>
    <w:rsid w:val="0008214B"/>
    <w:rsid w:val="00082334"/>
    <w:rsid w:val="00093248"/>
    <w:rsid w:val="000A2B8B"/>
    <w:rsid w:val="000A3E45"/>
    <w:rsid w:val="000B0B99"/>
    <w:rsid w:val="000B11B8"/>
    <w:rsid w:val="000C0986"/>
    <w:rsid w:val="000C5F0A"/>
    <w:rsid w:val="000D10BD"/>
    <w:rsid w:val="000D450A"/>
    <w:rsid w:val="000D7003"/>
    <w:rsid w:val="000F41E1"/>
    <w:rsid w:val="00100336"/>
    <w:rsid w:val="0010324A"/>
    <w:rsid w:val="001038F0"/>
    <w:rsid w:val="00112496"/>
    <w:rsid w:val="00121F45"/>
    <w:rsid w:val="0014019E"/>
    <w:rsid w:val="00143BB2"/>
    <w:rsid w:val="00145D0C"/>
    <w:rsid w:val="0015124D"/>
    <w:rsid w:val="0015431D"/>
    <w:rsid w:val="00154564"/>
    <w:rsid w:val="0015673D"/>
    <w:rsid w:val="00165B11"/>
    <w:rsid w:val="00171F86"/>
    <w:rsid w:val="0017455D"/>
    <w:rsid w:val="00177501"/>
    <w:rsid w:val="00177A68"/>
    <w:rsid w:val="001813BD"/>
    <w:rsid w:val="0018461B"/>
    <w:rsid w:val="00184D44"/>
    <w:rsid w:val="00190780"/>
    <w:rsid w:val="00191225"/>
    <w:rsid w:val="0019288D"/>
    <w:rsid w:val="00193410"/>
    <w:rsid w:val="00194AC4"/>
    <w:rsid w:val="001A025D"/>
    <w:rsid w:val="001A543C"/>
    <w:rsid w:val="001B2A71"/>
    <w:rsid w:val="001B44E2"/>
    <w:rsid w:val="001C2EAB"/>
    <w:rsid w:val="001D2F60"/>
    <w:rsid w:val="001E2770"/>
    <w:rsid w:val="001E6BA5"/>
    <w:rsid w:val="001E7483"/>
    <w:rsid w:val="001F1A83"/>
    <w:rsid w:val="001F1F69"/>
    <w:rsid w:val="001F2845"/>
    <w:rsid w:val="002018F0"/>
    <w:rsid w:val="00207F9D"/>
    <w:rsid w:val="002124AE"/>
    <w:rsid w:val="00223DC6"/>
    <w:rsid w:val="0022530C"/>
    <w:rsid w:val="00233CED"/>
    <w:rsid w:val="00244F69"/>
    <w:rsid w:val="00245D66"/>
    <w:rsid w:val="002472D0"/>
    <w:rsid w:val="002550BF"/>
    <w:rsid w:val="00255FA0"/>
    <w:rsid w:val="00260030"/>
    <w:rsid w:val="00267C66"/>
    <w:rsid w:val="00270E94"/>
    <w:rsid w:val="00281CD8"/>
    <w:rsid w:val="00282F3C"/>
    <w:rsid w:val="002913D8"/>
    <w:rsid w:val="0029150A"/>
    <w:rsid w:val="002A7618"/>
    <w:rsid w:val="002B09D1"/>
    <w:rsid w:val="002B0A3C"/>
    <w:rsid w:val="002C3071"/>
    <w:rsid w:val="002D4626"/>
    <w:rsid w:val="002E5BD1"/>
    <w:rsid w:val="002F2423"/>
    <w:rsid w:val="002F481A"/>
    <w:rsid w:val="003220E7"/>
    <w:rsid w:val="00325DD5"/>
    <w:rsid w:val="00332A8D"/>
    <w:rsid w:val="0033624C"/>
    <w:rsid w:val="00337A94"/>
    <w:rsid w:val="0034236D"/>
    <w:rsid w:val="00352C01"/>
    <w:rsid w:val="00357A5E"/>
    <w:rsid w:val="00361884"/>
    <w:rsid w:val="003653CB"/>
    <w:rsid w:val="00374CCD"/>
    <w:rsid w:val="003764DC"/>
    <w:rsid w:val="00383C6E"/>
    <w:rsid w:val="00396777"/>
    <w:rsid w:val="00397FF1"/>
    <w:rsid w:val="003A4653"/>
    <w:rsid w:val="003B361F"/>
    <w:rsid w:val="003B4457"/>
    <w:rsid w:val="003B7D1A"/>
    <w:rsid w:val="003C3C25"/>
    <w:rsid w:val="003C5210"/>
    <w:rsid w:val="003D49E5"/>
    <w:rsid w:val="003D509D"/>
    <w:rsid w:val="003D64BB"/>
    <w:rsid w:val="003D6E33"/>
    <w:rsid w:val="003E2CE7"/>
    <w:rsid w:val="003E3C90"/>
    <w:rsid w:val="003E65B6"/>
    <w:rsid w:val="003F194F"/>
    <w:rsid w:val="003F2AB4"/>
    <w:rsid w:val="00402F65"/>
    <w:rsid w:val="0040397E"/>
    <w:rsid w:val="00412534"/>
    <w:rsid w:val="004201F8"/>
    <w:rsid w:val="0043112B"/>
    <w:rsid w:val="00431D19"/>
    <w:rsid w:val="004428B0"/>
    <w:rsid w:val="00452CBE"/>
    <w:rsid w:val="004549F9"/>
    <w:rsid w:val="004629DB"/>
    <w:rsid w:val="00470227"/>
    <w:rsid w:val="00474B74"/>
    <w:rsid w:val="00486CA9"/>
    <w:rsid w:val="004950B8"/>
    <w:rsid w:val="00495A9C"/>
    <w:rsid w:val="004A26D7"/>
    <w:rsid w:val="004A3AE9"/>
    <w:rsid w:val="004A3DF9"/>
    <w:rsid w:val="004B09B7"/>
    <w:rsid w:val="004B6C54"/>
    <w:rsid w:val="004C5ECE"/>
    <w:rsid w:val="004E00C6"/>
    <w:rsid w:val="004E2F31"/>
    <w:rsid w:val="004E78C3"/>
    <w:rsid w:val="004F07D9"/>
    <w:rsid w:val="004F09AD"/>
    <w:rsid w:val="004F2A4E"/>
    <w:rsid w:val="004F55E8"/>
    <w:rsid w:val="00500F55"/>
    <w:rsid w:val="00501087"/>
    <w:rsid w:val="00505667"/>
    <w:rsid w:val="005215FB"/>
    <w:rsid w:val="00522D6C"/>
    <w:rsid w:val="0052428B"/>
    <w:rsid w:val="00525115"/>
    <w:rsid w:val="00525E33"/>
    <w:rsid w:val="00534FC5"/>
    <w:rsid w:val="00546A52"/>
    <w:rsid w:val="00556C12"/>
    <w:rsid w:val="005748C9"/>
    <w:rsid w:val="00574B23"/>
    <w:rsid w:val="00575F83"/>
    <w:rsid w:val="00577402"/>
    <w:rsid w:val="00582E31"/>
    <w:rsid w:val="005854C2"/>
    <w:rsid w:val="00585D8B"/>
    <w:rsid w:val="00594803"/>
    <w:rsid w:val="0059700F"/>
    <w:rsid w:val="005B0F00"/>
    <w:rsid w:val="005B470D"/>
    <w:rsid w:val="005B5DA4"/>
    <w:rsid w:val="005C4FBD"/>
    <w:rsid w:val="005D7882"/>
    <w:rsid w:val="005D7FD4"/>
    <w:rsid w:val="005E0979"/>
    <w:rsid w:val="005E2182"/>
    <w:rsid w:val="005E2728"/>
    <w:rsid w:val="005E2A3F"/>
    <w:rsid w:val="005E44FF"/>
    <w:rsid w:val="005E6F6C"/>
    <w:rsid w:val="005F0DBD"/>
    <w:rsid w:val="00611407"/>
    <w:rsid w:val="0061143C"/>
    <w:rsid w:val="006247C2"/>
    <w:rsid w:val="00646A2D"/>
    <w:rsid w:val="00651BBD"/>
    <w:rsid w:val="00654906"/>
    <w:rsid w:val="00654FFC"/>
    <w:rsid w:val="00655C11"/>
    <w:rsid w:val="00666794"/>
    <w:rsid w:val="00672405"/>
    <w:rsid w:val="00673EF3"/>
    <w:rsid w:val="006876DF"/>
    <w:rsid w:val="006914F7"/>
    <w:rsid w:val="00692D80"/>
    <w:rsid w:val="006962C4"/>
    <w:rsid w:val="006A762F"/>
    <w:rsid w:val="006C402F"/>
    <w:rsid w:val="006D2203"/>
    <w:rsid w:val="006E2C87"/>
    <w:rsid w:val="006E4599"/>
    <w:rsid w:val="006E5C52"/>
    <w:rsid w:val="006F15E7"/>
    <w:rsid w:val="006F21EF"/>
    <w:rsid w:val="00710396"/>
    <w:rsid w:val="007133C9"/>
    <w:rsid w:val="00715236"/>
    <w:rsid w:val="0071647D"/>
    <w:rsid w:val="007325D7"/>
    <w:rsid w:val="007419C4"/>
    <w:rsid w:val="007457F6"/>
    <w:rsid w:val="0076206D"/>
    <w:rsid w:val="007623B2"/>
    <w:rsid w:val="0076614D"/>
    <w:rsid w:val="007666EB"/>
    <w:rsid w:val="00770B9F"/>
    <w:rsid w:val="00776B78"/>
    <w:rsid w:val="00781A04"/>
    <w:rsid w:val="00782CC5"/>
    <w:rsid w:val="0079270C"/>
    <w:rsid w:val="00793292"/>
    <w:rsid w:val="007A2631"/>
    <w:rsid w:val="007A2EAD"/>
    <w:rsid w:val="007A592C"/>
    <w:rsid w:val="007A76DB"/>
    <w:rsid w:val="007A7C71"/>
    <w:rsid w:val="007B1ACE"/>
    <w:rsid w:val="007B50E9"/>
    <w:rsid w:val="007B5D1A"/>
    <w:rsid w:val="007B7EAA"/>
    <w:rsid w:val="007C026D"/>
    <w:rsid w:val="007C32D0"/>
    <w:rsid w:val="007E0E2E"/>
    <w:rsid w:val="007E2451"/>
    <w:rsid w:val="007F2D9A"/>
    <w:rsid w:val="00803633"/>
    <w:rsid w:val="0080706D"/>
    <w:rsid w:val="008075FF"/>
    <w:rsid w:val="008100AF"/>
    <w:rsid w:val="00815602"/>
    <w:rsid w:val="00825083"/>
    <w:rsid w:val="00826C42"/>
    <w:rsid w:val="00830BC3"/>
    <w:rsid w:val="00833688"/>
    <w:rsid w:val="00837C35"/>
    <w:rsid w:val="008429C0"/>
    <w:rsid w:val="00850D57"/>
    <w:rsid w:val="008601C9"/>
    <w:rsid w:val="00870BB3"/>
    <w:rsid w:val="0087175D"/>
    <w:rsid w:val="0087204E"/>
    <w:rsid w:val="00876950"/>
    <w:rsid w:val="00882887"/>
    <w:rsid w:val="00887B71"/>
    <w:rsid w:val="00891E6D"/>
    <w:rsid w:val="008921F5"/>
    <w:rsid w:val="00893373"/>
    <w:rsid w:val="008959C9"/>
    <w:rsid w:val="008A37BD"/>
    <w:rsid w:val="008B50F8"/>
    <w:rsid w:val="008B5D6E"/>
    <w:rsid w:val="008C1058"/>
    <w:rsid w:val="008C178D"/>
    <w:rsid w:val="008C5A2F"/>
    <w:rsid w:val="008C7A04"/>
    <w:rsid w:val="008E0C41"/>
    <w:rsid w:val="008E47E7"/>
    <w:rsid w:val="008E5119"/>
    <w:rsid w:val="008F077C"/>
    <w:rsid w:val="008F2A34"/>
    <w:rsid w:val="008F38D6"/>
    <w:rsid w:val="008F4C44"/>
    <w:rsid w:val="009061E7"/>
    <w:rsid w:val="00910155"/>
    <w:rsid w:val="009106D1"/>
    <w:rsid w:val="00913075"/>
    <w:rsid w:val="00913CB1"/>
    <w:rsid w:val="00914EF9"/>
    <w:rsid w:val="00925647"/>
    <w:rsid w:val="00925A73"/>
    <w:rsid w:val="00927C0C"/>
    <w:rsid w:val="009302E3"/>
    <w:rsid w:val="009316BE"/>
    <w:rsid w:val="0094256A"/>
    <w:rsid w:val="009443D8"/>
    <w:rsid w:val="009444B1"/>
    <w:rsid w:val="00945CC6"/>
    <w:rsid w:val="009533DC"/>
    <w:rsid w:val="00954A53"/>
    <w:rsid w:val="00956DB4"/>
    <w:rsid w:val="00964793"/>
    <w:rsid w:val="009716BA"/>
    <w:rsid w:val="009812A4"/>
    <w:rsid w:val="009908CA"/>
    <w:rsid w:val="0099258B"/>
    <w:rsid w:val="009952A5"/>
    <w:rsid w:val="00996EF5"/>
    <w:rsid w:val="00997477"/>
    <w:rsid w:val="009A144E"/>
    <w:rsid w:val="009A1A22"/>
    <w:rsid w:val="009A3878"/>
    <w:rsid w:val="009A5207"/>
    <w:rsid w:val="009D3003"/>
    <w:rsid w:val="009F6F79"/>
    <w:rsid w:val="009F71D0"/>
    <w:rsid w:val="009F798E"/>
    <w:rsid w:val="00A0682D"/>
    <w:rsid w:val="00A203DA"/>
    <w:rsid w:val="00A20F4A"/>
    <w:rsid w:val="00A24B7F"/>
    <w:rsid w:val="00A33304"/>
    <w:rsid w:val="00A34F6C"/>
    <w:rsid w:val="00A36B08"/>
    <w:rsid w:val="00A3768B"/>
    <w:rsid w:val="00A40B72"/>
    <w:rsid w:val="00A42111"/>
    <w:rsid w:val="00A44B5B"/>
    <w:rsid w:val="00A50B46"/>
    <w:rsid w:val="00A61A68"/>
    <w:rsid w:val="00A62BF2"/>
    <w:rsid w:val="00A655D3"/>
    <w:rsid w:val="00A732EB"/>
    <w:rsid w:val="00A75EDA"/>
    <w:rsid w:val="00A82737"/>
    <w:rsid w:val="00A82F21"/>
    <w:rsid w:val="00A879C7"/>
    <w:rsid w:val="00AA33F5"/>
    <w:rsid w:val="00AA43EC"/>
    <w:rsid w:val="00AB1601"/>
    <w:rsid w:val="00AE4860"/>
    <w:rsid w:val="00AF33BF"/>
    <w:rsid w:val="00AF45E9"/>
    <w:rsid w:val="00AF64F6"/>
    <w:rsid w:val="00B0343C"/>
    <w:rsid w:val="00B0474B"/>
    <w:rsid w:val="00B04C52"/>
    <w:rsid w:val="00B0739B"/>
    <w:rsid w:val="00B10E52"/>
    <w:rsid w:val="00B1717B"/>
    <w:rsid w:val="00B211F2"/>
    <w:rsid w:val="00B233D1"/>
    <w:rsid w:val="00B265E6"/>
    <w:rsid w:val="00B306D7"/>
    <w:rsid w:val="00B3093B"/>
    <w:rsid w:val="00B42AF2"/>
    <w:rsid w:val="00B432A5"/>
    <w:rsid w:val="00B539D4"/>
    <w:rsid w:val="00B65868"/>
    <w:rsid w:val="00B70FAE"/>
    <w:rsid w:val="00B81341"/>
    <w:rsid w:val="00B85C5A"/>
    <w:rsid w:val="00B87361"/>
    <w:rsid w:val="00B906D8"/>
    <w:rsid w:val="00B970C7"/>
    <w:rsid w:val="00B97C29"/>
    <w:rsid w:val="00BA462F"/>
    <w:rsid w:val="00BB2051"/>
    <w:rsid w:val="00BB50D3"/>
    <w:rsid w:val="00BB757A"/>
    <w:rsid w:val="00BB7619"/>
    <w:rsid w:val="00BB7B52"/>
    <w:rsid w:val="00BC0F57"/>
    <w:rsid w:val="00BC6D64"/>
    <w:rsid w:val="00BD0055"/>
    <w:rsid w:val="00BE2148"/>
    <w:rsid w:val="00BE4598"/>
    <w:rsid w:val="00BF00BC"/>
    <w:rsid w:val="00BF0832"/>
    <w:rsid w:val="00C029F8"/>
    <w:rsid w:val="00C06E47"/>
    <w:rsid w:val="00C07501"/>
    <w:rsid w:val="00C07AA5"/>
    <w:rsid w:val="00C151E8"/>
    <w:rsid w:val="00C15DBD"/>
    <w:rsid w:val="00C325AD"/>
    <w:rsid w:val="00C46D88"/>
    <w:rsid w:val="00C51181"/>
    <w:rsid w:val="00C53B4A"/>
    <w:rsid w:val="00C5557C"/>
    <w:rsid w:val="00C61D28"/>
    <w:rsid w:val="00C644C4"/>
    <w:rsid w:val="00C77C73"/>
    <w:rsid w:val="00C91CBE"/>
    <w:rsid w:val="00CA7510"/>
    <w:rsid w:val="00CB2CB5"/>
    <w:rsid w:val="00CB4E75"/>
    <w:rsid w:val="00CB733F"/>
    <w:rsid w:val="00CB7686"/>
    <w:rsid w:val="00CC0AA1"/>
    <w:rsid w:val="00CC17E7"/>
    <w:rsid w:val="00CC5923"/>
    <w:rsid w:val="00CE28B0"/>
    <w:rsid w:val="00CE399E"/>
    <w:rsid w:val="00CF3BAC"/>
    <w:rsid w:val="00D00960"/>
    <w:rsid w:val="00D07B0B"/>
    <w:rsid w:val="00D13897"/>
    <w:rsid w:val="00D424A7"/>
    <w:rsid w:val="00D437C0"/>
    <w:rsid w:val="00D45E4C"/>
    <w:rsid w:val="00D50A11"/>
    <w:rsid w:val="00D54562"/>
    <w:rsid w:val="00D61568"/>
    <w:rsid w:val="00D70810"/>
    <w:rsid w:val="00D7264C"/>
    <w:rsid w:val="00D929E8"/>
    <w:rsid w:val="00D954F5"/>
    <w:rsid w:val="00DA2091"/>
    <w:rsid w:val="00DB0656"/>
    <w:rsid w:val="00DB7618"/>
    <w:rsid w:val="00DC1524"/>
    <w:rsid w:val="00DC33DD"/>
    <w:rsid w:val="00DC5178"/>
    <w:rsid w:val="00DD069D"/>
    <w:rsid w:val="00DF3B03"/>
    <w:rsid w:val="00DF4D71"/>
    <w:rsid w:val="00E05A39"/>
    <w:rsid w:val="00E13886"/>
    <w:rsid w:val="00E1474B"/>
    <w:rsid w:val="00E31214"/>
    <w:rsid w:val="00E33215"/>
    <w:rsid w:val="00E33660"/>
    <w:rsid w:val="00E3480A"/>
    <w:rsid w:val="00E36DF9"/>
    <w:rsid w:val="00E5721E"/>
    <w:rsid w:val="00E57D52"/>
    <w:rsid w:val="00E6583C"/>
    <w:rsid w:val="00E65E65"/>
    <w:rsid w:val="00E72304"/>
    <w:rsid w:val="00E732B6"/>
    <w:rsid w:val="00E777D6"/>
    <w:rsid w:val="00E81069"/>
    <w:rsid w:val="00E82FE5"/>
    <w:rsid w:val="00E83305"/>
    <w:rsid w:val="00E852C7"/>
    <w:rsid w:val="00E87ACC"/>
    <w:rsid w:val="00E90EBA"/>
    <w:rsid w:val="00E93749"/>
    <w:rsid w:val="00E95193"/>
    <w:rsid w:val="00E961E2"/>
    <w:rsid w:val="00EB0D99"/>
    <w:rsid w:val="00EB7BD9"/>
    <w:rsid w:val="00EC2118"/>
    <w:rsid w:val="00EE0842"/>
    <w:rsid w:val="00EE41E6"/>
    <w:rsid w:val="00EF0DB1"/>
    <w:rsid w:val="00EF5DCC"/>
    <w:rsid w:val="00F009EB"/>
    <w:rsid w:val="00F161AE"/>
    <w:rsid w:val="00F22268"/>
    <w:rsid w:val="00F26245"/>
    <w:rsid w:val="00F30630"/>
    <w:rsid w:val="00F32237"/>
    <w:rsid w:val="00F32564"/>
    <w:rsid w:val="00F328FD"/>
    <w:rsid w:val="00F3479B"/>
    <w:rsid w:val="00F44BD0"/>
    <w:rsid w:val="00F44EDD"/>
    <w:rsid w:val="00F62BF7"/>
    <w:rsid w:val="00F63E41"/>
    <w:rsid w:val="00F64A60"/>
    <w:rsid w:val="00F65CA6"/>
    <w:rsid w:val="00F671AF"/>
    <w:rsid w:val="00F838C8"/>
    <w:rsid w:val="00F83F06"/>
    <w:rsid w:val="00F84199"/>
    <w:rsid w:val="00F86364"/>
    <w:rsid w:val="00F91FD6"/>
    <w:rsid w:val="00F964F2"/>
    <w:rsid w:val="00FB6E1B"/>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5473"/>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vyeenzmnka">
    <w:name w:val="Unresolved Mention"/>
    <w:basedOn w:val="Standardnpsmoodstavce"/>
    <w:uiPriority w:val="99"/>
    <w:semiHidden/>
    <w:unhideWhenUsed/>
    <w:rsid w:val="00927C0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207036707">
      <w:bodyDiv w:val="1"/>
      <w:marLeft w:val="0"/>
      <w:marRight w:val="0"/>
      <w:marTop w:val="0"/>
      <w:marBottom w:val="0"/>
      <w:divBdr>
        <w:top w:val="none" w:sz="0" w:space="0" w:color="auto"/>
        <w:left w:val="none" w:sz="0" w:space="0" w:color="auto"/>
        <w:bottom w:val="none" w:sz="0" w:space="0" w:color="auto"/>
        <w:right w:val="none" w:sz="0" w:space="0" w:color="auto"/>
      </w:divBdr>
    </w:div>
    <w:div w:id="229314729">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451873238">
      <w:bodyDiv w:val="1"/>
      <w:marLeft w:val="0"/>
      <w:marRight w:val="0"/>
      <w:marTop w:val="0"/>
      <w:marBottom w:val="0"/>
      <w:divBdr>
        <w:top w:val="none" w:sz="0" w:space="0" w:color="auto"/>
        <w:left w:val="none" w:sz="0" w:space="0" w:color="auto"/>
        <w:bottom w:val="none" w:sz="0" w:space="0" w:color="auto"/>
        <w:right w:val="none" w:sz="0" w:space="0" w:color="auto"/>
      </w:divBdr>
    </w:div>
    <w:div w:id="46493152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49655766">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4138142">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699279643">
      <w:bodyDiv w:val="1"/>
      <w:marLeft w:val="0"/>
      <w:marRight w:val="0"/>
      <w:marTop w:val="0"/>
      <w:marBottom w:val="0"/>
      <w:divBdr>
        <w:top w:val="none" w:sz="0" w:space="0" w:color="auto"/>
        <w:left w:val="none" w:sz="0" w:space="0" w:color="auto"/>
        <w:bottom w:val="none" w:sz="0" w:space="0" w:color="auto"/>
        <w:right w:val="none" w:sz="0" w:space="0" w:color="auto"/>
      </w:divBdr>
    </w:div>
    <w:div w:id="771752712">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989214203">
      <w:bodyDiv w:val="1"/>
      <w:marLeft w:val="0"/>
      <w:marRight w:val="0"/>
      <w:marTop w:val="0"/>
      <w:marBottom w:val="0"/>
      <w:divBdr>
        <w:top w:val="none" w:sz="0" w:space="0" w:color="auto"/>
        <w:left w:val="none" w:sz="0" w:space="0" w:color="auto"/>
        <w:bottom w:val="none" w:sz="0" w:space="0" w:color="auto"/>
        <w:right w:val="none" w:sz="0" w:space="0" w:color="auto"/>
      </w:divBdr>
    </w:div>
    <w:div w:id="1035083008">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05927061">
      <w:bodyDiv w:val="1"/>
      <w:marLeft w:val="0"/>
      <w:marRight w:val="0"/>
      <w:marTop w:val="0"/>
      <w:marBottom w:val="0"/>
      <w:divBdr>
        <w:top w:val="none" w:sz="0" w:space="0" w:color="auto"/>
        <w:left w:val="none" w:sz="0" w:space="0" w:color="auto"/>
        <w:bottom w:val="none" w:sz="0" w:space="0" w:color="auto"/>
        <w:right w:val="none" w:sz="0" w:space="0" w:color="auto"/>
      </w:divBdr>
    </w:div>
    <w:div w:id="1126389329">
      <w:bodyDiv w:val="1"/>
      <w:marLeft w:val="0"/>
      <w:marRight w:val="0"/>
      <w:marTop w:val="0"/>
      <w:marBottom w:val="0"/>
      <w:divBdr>
        <w:top w:val="none" w:sz="0" w:space="0" w:color="auto"/>
        <w:left w:val="none" w:sz="0" w:space="0" w:color="auto"/>
        <w:bottom w:val="none" w:sz="0" w:space="0" w:color="auto"/>
        <w:right w:val="none" w:sz="0" w:space="0" w:color="auto"/>
      </w:divBdr>
    </w:div>
    <w:div w:id="1165512865">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20380924">
      <w:bodyDiv w:val="1"/>
      <w:marLeft w:val="0"/>
      <w:marRight w:val="0"/>
      <w:marTop w:val="0"/>
      <w:marBottom w:val="0"/>
      <w:divBdr>
        <w:top w:val="none" w:sz="0" w:space="0" w:color="auto"/>
        <w:left w:val="none" w:sz="0" w:space="0" w:color="auto"/>
        <w:bottom w:val="none" w:sz="0" w:space="0" w:color="auto"/>
        <w:right w:val="none" w:sz="0" w:space="0" w:color="auto"/>
      </w:divBdr>
    </w:div>
    <w:div w:id="1345473459">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88844314">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13043232">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07867252">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598513607">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66738861">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18123741">
      <w:bodyDiv w:val="1"/>
      <w:marLeft w:val="0"/>
      <w:marRight w:val="0"/>
      <w:marTop w:val="0"/>
      <w:marBottom w:val="0"/>
      <w:divBdr>
        <w:top w:val="none" w:sz="0" w:space="0" w:color="auto"/>
        <w:left w:val="none" w:sz="0" w:space="0" w:color="auto"/>
        <w:bottom w:val="none" w:sz="0" w:space="0" w:color="auto"/>
        <w:right w:val="none" w:sz="0" w:space="0" w:color="auto"/>
      </w:divBdr>
    </w:div>
    <w:div w:id="1750612933">
      <w:bodyDiv w:val="1"/>
      <w:marLeft w:val="0"/>
      <w:marRight w:val="0"/>
      <w:marTop w:val="0"/>
      <w:marBottom w:val="0"/>
      <w:divBdr>
        <w:top w:val="none" w:sz="0" w:space="0" w:color="auto"/>
        <w:left w:val="none" w:sz="0" w:space="0" w:color="auto"/>
        <w:bottom w:val="none" w:sz="0" w:space="0" w:color="auto"/>
        <w:right w:val="none" w:sz="0" w:space="0" w:color="auto"/>
      </w:divBdr>
    </w:div>
    <w:div w:id="1771465167">
      <w:bodyDiv w:val="1"/>
      <w:marLeft w:val="0"/>
      <w:marRight w:val="0"/>
      <w:marTop w:val="0"/>
      <w:marBottom w:val="0"/>
      <w:divBdr>
        <w:top w:val="none" w:sz="0" w:space="0" w:color="auto"/>
        <w:left w:val="none" w:sz="0" w:space="0" w:color="auto"/>
        <w:bottom w:val="none" w:sz="0" w:space="0" w:color="auto"/>
        <w:right w:val="none" w:sz="0" w:space="0" w:color="auto"/>
      </w:divBdr>
    </w:div>
    <w:div w:id="1784033812">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843281804">
      <w:bodyDiv w:val="1"/>
      <w:marLeft w:val="0"/>
      <w:marRight w:val="0"/>
      <w:marTop w:val="0"/>
      <w:marBottom w:val="0"/>
      <w:divBdr>
        <w:top w:val="none" w:sz="0" w:space="0" w:color="auto"/>
        <w:left w:val="none" w:sz="0" w:space="0" w:color="auto"/>
        <w:bottom w:val="none" w:sz="0" w:space="0" w:color="auto"/>
        <w:right w:val="none" w:sz="0" w:space="0" w:color="auto"/>
      </w:divBdr>
    </w:div>
    <w:div w:id="1878077182">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39945636">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1997413926">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06342766">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13.jpeg"/><Relationship Id="rId10" Type="http://schemas.openxmlformats.org/officeDocument/2006/relationships/image" Target="media/image3.emf"/><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04FB7B-A062-4224-A598-503A2B27B6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4188</TotalTime>
  <Pages>28</Pages>
  <Words>5426</Words>
  <Characters>32017</Characters>
  <Application>Microsoft Office Word</Application>
  <DocSecurity>0</DocSecurity>
  <Lines>266</Lines>
  <Paragraphs>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235</cp:revision>
  <cp:lastPrinted>2017-05-03T11:54:00Z</cp:lastPrinted>
  <dcterms:created xsi:type="dcterms:W3CDTF">2016-02-04T11:43:00Z</dcterms:created>
  <dcterms:modified xsi:type="dcterms:W3CDTF">2017-09-18T10:12:00Z</dcterms:modified>
</cp:coreProperties>
</file>